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3B67" w14:textId="14291943" w:rsidR="000C5F0D" w:rsidRPr="003D13A8" w:rsidRDefault="00210D12" w:rsidP="000C5F0D">
      <w:pPr>
        <w:jc w:val="both"/>
        <w:rPr>
          <w:highlight w:val="yellow"/>
        </w:rPr>
      </w:pPr>
      <w:r w:rsidRPr="00727664">
        <w:t xml:space="preserve">Lp </w:t>
      </w:r>
      <w:r w:rsidR="00B206A5" w:rsidRPr="00B206A5">
        <w:t>Indrek Sirp</w:t>
      </w:r>
      <w:r w:rsidR="00B206A5">
        <w:tab/>
      </w:r>
      <w:r w:rsidR="00977ADE">
        <w:tab/>
      </w:r>
      <w:r w:rsidRPr="00727664">
        <w:tab/>
      </w:r>
      <w:r w:rsidRPr="00727664">
        <w:tab/>
      </w:r>
      <w:r w:rsidRPr="00727664">
        <w:tab/>
      </w:r>
      <w:r w:rsidRPr="00727664">
        <w:tab/>
      </w:r>
      <w:r w:rsidR="00894D83">
        <w:tab/>
      </w:r>
      <w:r w:rsidRPr="00727664">
        <w:t>Teie</w:t>
      </w:r>
      <w:r w:rsidR="00727664" w:rsidRPr="00727664">
        <w:rPr>
          <w:bCs/>
        </w:rPr>
        <w:t xml:space="preserve"> </w:t>
      </w:r>
      <w:r w:rsidR="00EF0891" w:rsidRPr="00EF0891">
        <w:rPr>
          <w:bCs/>
        </w:rPr>
        <w:t>02.10.2024</w:t>
      </w:r>
      <w:r w:rsidR="00EF0891">
        <w:rPr>
          <w:bCs/>
        </w:rPr>
        <w:t xml:space="preserve"> e-kiri</w:t>
      </w:r>
    </w:p>
    <w:p w14:paraId="19C19BDD" w14:textId="6A7A7037" w:rsidR="001D6177" w:rsidRPr="003D13A8" w:rsidRDefault="00977ADE" w:rsidP="00977ADE">
      <w:pPr>
        <w:jc w:val="both"/>
        <w:rPr>
          <w:highlight w:val="yellow"/>
        </w:rPr>
      </w:pPr>
      <w:r>
        <w:t>Kaitseministeerium</w:t>
      </w:r>
      <w:r>
        <w:tab/>
      </w:r>
      <w:r w:rsidR="00727664" w:rsidRPr="00727664">
        <w:tab/>
      </w:r>
      <w:r w:rsidR="00210D12" w:rsidRPr="00727664">
        <w:tab/>
      </w:r>
      <w:r w:rsidR="00210D12" w:rsidRPr="00727664">
        <w:tab/>
      </w:r>
      <w:r w:rsidR="00210D12" w:rsidRPr="00727664">
        <w:tab/>
      </w:r>
      <w:r w:rsidR="00210D12" w:rsidRPr="00727664">
        <w:tab/>
      </w:r>
      <w:r w:rsidR="00210D12" w:rsidRPr="003C1475">
        <w:t xml:space="preserve">Meie </w:t>
      </w:r>
      <w:r w:rsidR="00027752" w:rsidRPr="003C1475">
        <w:t>1</w:t>
      </w:r>
      <w:r w:rsidR="00666716">
        <w:t>4</w:t>
      </w:r>
      <w:r w:rsidR="009234A4" w:rsidRPr="003C1475">
        <w:t>.11</w:t>
      </w:r>
      <w:r w:rsidR="00A82073" w:rsidRPr="003C1475">
        <w:t>.2024</w:t>
      </w:r>
      <w:r w:rsidR="00210D12" w:rsidRPr="00400D36">
        <w:t xml:space="preserve"> nr</w:t>
      </w:r>
      <w:r w:rsidR="00210D12" w:rsidRPr="000700CA">
        <w:t xml:space="preserve"> </w:t>
      </w:r>
      <w:r w:rsidR="00F02F9F" w:rsidRPr="00F02F9F">
        <w:rPr>
          <w:bCs/>
        </w:rPr>
        <w:t>11-4/2024/797</w:t>
      </w:r>
      <w:r>
        <w:rPr>
          <w:bCs/>
        </w:rPr>
        <w:t>-2</w:t>
      </w:r>
    </w:p>
    <w:p w14:paraId="33851EAA" w14:textId="77777777" w:rsidR="00727664" w:rsidRPr="00727664" w:rsidRDefault="00977ADE" w:rsidP="00210D12">
      <w:r>
        <w:t>Sakala 1</w:t>
      </w:r>
    </w:p>
    <w:p w14:paraId="14F62E23" w14:textId="77777777" w:rsidR="00906973" w:rsidRDefault="00977ADE" w:rsidP="00210D12">
      <w:r w:rsidRPr="00977ADE">
        <w:t>15094 Tallinn</w:t>
      </w:r>
      <w:r w:rsidR="00386E35">
        <w:tab/>
      </w:r>
    </w:p>
    <w:p w14:paraId="4354A80A" w14:textId="77777777" w:rsidR="00DE2172" w:rsidRPr="00386E35" w:rsidRDefault="00906973" w:rsidP="00210D12">
      <w:r w:rsidRPr="00906973">
        <w:t>info@kaitseministeerium.ee</w:t>
      </w:r>
      <w:r w:rsidR="00386E35">
        <w:tab/>
      </w:r>
      <w:r w:rsidR="00A928CF">
        <w:tab/>
      </w:r>
      <w:r w:rsidR="00DE2172" w:rsidRPr="00386E35">
        <w:tab/>
      </w:r>
      <w:r w:rsidR="00DE2172" w:rsidRPr="00386E35">
        <w:tab/>
      </w:r>
      <w:r w:rsidR="00DE2172" w:rsidRPr="00386E35">
        <w:tab/>
      </w:r>
      <w:r w:rsidR="00DE2172" w:rsidRPr="00386E35">
        <w:tab/>
      </w:r>
    </w:p>
    <w:p w14:paraId="21BF71BC" w14:textId="77777777" w:rsidR="00EA560D" w:rsidRDefault="00EA560D" w:rsidP="006A2D5A">
      <w:pPr>
        <w:pStyle w:val="Default"/>
        <w:jc w:val="both"/>
        <w:rPr>
          <w:b/>
          <w:lang w:val="et-EE"/>
        </w:rPr>
      </w:pPr>
    </w:p>
    <w:p w14:paraId="487AF491" w14:textId="77777777" w:rsidR="00924DD9" w:rsidRDefault="00924DD9" w:rsidP="006A2D5A">
      <w:pPr>
        <w:pStyle w:val="Default"/>
        <w:jc w:val="both"/>
        <w:rPr>
          <w:b/>
          <w:lang w:val="et-EE"/>
        </w:rPr>
      </w:pPr>
    </w:p>
    <w:p w14:paraId="30052C27" w14:textId="49FA6504" w:rsidR="00CA50E5" w:rsidRDefault="00B71229" w:rsidP="44F77AAE">
      <w:pPr>
        <w:jc w:val="both"/>
        <w:rPr>
          <w:b/>
          <w:bCs/>
          <w:color w:val="000000"/>
          <w:lang w:eastAsia="en-GB"/>
        </w:rPr>
      </w:pPr>
      <w:r w:rsidRPr="44F77AAE">
        <w:rPr>
          <w:b/>
          <w:bCs/>
          <w:color w:val="000000" w:themeColor="text1"/>
          <w:lang w:eastAsia="en-GB"/>
        </w:rPr>
        <w:t xml:space="preserve">Elering AS-i vastus </w:t>
      </w:r>
      <w:r w:rsidR="00880173" w:rsidRPr="44F77AAE">
        <w:rPr>
          <w:b/>
          <w:bCs/>
          <w:color w:val="000000" w:themeColor="text1"/>
          <w:lang w:eastAsia="en-GB"/>
        </w:rPr>
        <w:t xml:space="preserve">kaitsetööstuspargi riigi eriplaneeringu </w:t>
      </w:r>
      <w:r w:rsidR="003E2C68" w:rsidRPr="44F77AAE">
        <w:rPr>
          <w:b/>
          <w:bCs/>
          <w:color w:val="000000" w:themeColor="text1"/>
          <w:lang w:eastAsia="en-GB"/>
        </w:rPr>
        <w:t>asukoha eelvaliku lähteseisukohtade ja mõjude hindamise programmi avaliku</w:t>
      </w:r>
      <w:r w:rsidR="00302F96" w:rsidRPr="44F77AAE">
        <w:rPr>
          <w:b/>
          <w:bCs/>
          <w:color w:val="000000" w:themeColor="text1"/>
          <w:lang w:eastAsia="en-GB"/>
        </w:rPr>
        <w:t>le</w:t>
      </w:r>
      <w:r w:rsidR="003E2C68" w:rsidRPr="44F77AAE">
        <w:rPr>
          <w:b/>
          <w:bCs/>
          <w:color w:val="000000" w:themeColor="text1"/>
          <w:lang w:eastAsia="en-GB"/>
        </w:rPr>
        <w:t xml:space="preserve"> väljapaneku</w:t>
      </w:r>
      <w:r w:rsidR="00302F96" w:rsidRPr="44F77AAE">
        <w:rPr>
          <w:b/>
          <w:bCs/>
          <w:color w:val="000000" w:themeColor="text1"/>
          <w:lang w:eastAsia="en-GB"/>
        </w:rPr>
        <w:t>le</w:t>
      </w:r>
    </w:p>
    <w:p w14:paraId="517BA6F7" w14:textId="77777777" w:rsidR="00880173" w:rsidRDefault="00880173" w:rsidP="006A2D5A">
      <w:pPr>
        <w:jc w:val="both"/>
      </w:pPr>
    </w:p>
    <w:p w14:paraId="0FC1208F" w14:textId="02F79241" w:rsidR="000C5F0D" w:rsidRDefault="00FB7E0A" w:rsidP="00274437">
      <w:pPr>
        <w:jc w:val="both"/>
      </w:pPr>
      <w:r>
        <w:t>Käesoleva kirjaga esitab Elering AS (edaspidi Elering) oma seisukohad</w:t>
      </w:r>
      <w:r w:rsidR="00631FB3">
        <w:t xml:space="preserve"> </w:t>
      </w:r>
      <w:r w:rsidR="00723366" w:rsidRPr="00723366">
        <w:t>kaitsetööstuspargi riigi eriplaneeringu asukoha eelvaliku lähteseisukohtade ja mõjude hindamise programmi avalikule väljapanekule</w:t>
      </w:r>
      <w:r w:rsidR="00274437">
        <w:t>.</w:t>
      </w:r>
    </w:p>
    <w:p w14:paraId="7F0AC4B8" w14:textId="77777777" w:rsidR="00274437" w:rsidRPr="00274437" w:rsidRDefault="00274437" w:rsidP="00274437">
      <w:pPr>
        <w:jc w:val="both"/>
      </w:pPr>
    </w:p>
    <w:p w14:paraId="5B29BE94" w14:textId="77777777" w:rsidR="00C541C9" w:rsidRDefault="00274437" w:rsidP="0097465A">
      <w:pPr>
        <w:jc w:val="both"/>
      </w:pPr>
      <w:r>
        <w:t>P</w:t>
      </w:r>
      <w:r w:rsidR="00C733DF">
        <w:t>laneeringuala</w:t>
      </w:r>
      <w:r w:rsidR="00880173">
        <w:t xml:space="preserve"> lähedusse </w:t>
      </w:r>
      <w:r w:rsidR="00A963AA">
        <w:t xml:space="preserve">jääb Eleringi </w:t>
      </w:r>
      <w:r w:rsidR="00FE4C14">
        <w:t>poolt hallatav</w:t>
      </w:r>
      <w:r w:rsidR="00F93F58">
        <w:t>a</w:t>
      </w:r>
      <w:r w:rsidR="00880173">
        <w:t>id</w:t>
      </w:r>
      <w:r w:rsidR="00A963AA">
        <w:t xml:space="preserve"> </w:t>
      </w:r>
      <w:r w:rsidR="00A963AA" w:rsidRPr="009234A4">
        <w:t>elektritaristu</w:t>
      </w:r>
      <w:r w:rsidR="00880173" w:rsidRPr="009234A4">
        <w:t xml:space="preserve"> </w:t>
      </w:r>
      <w:r w:rsidR="00880173">
        <w:t>objekte</w:t>
      </w:r>
      <w:r w:rsidR="00F93F58">
        <w:t>,</w:t>
      </w:r>
      <w:r w:rsidR="00A963AA">
        <w:t xml:space="preserve"> </w:t>
      </w:r>
      <w:r w:rsidR="00FB7E0A" w:rsidRPr="00CE6575">
        <w:t xml:space="preserve">mille puhul tuleb arvestada </w:t>
      </w:r>
      <w:r w:rsidR="00FB7E0A" w:rsidRPr="00CE6575">
        <w:rPr>
          <w:bCs/>
        </w:rPr>
        <w:t>kaitsevööndiga, kus on piiratud tegutseda.</w:t>
      </w:r>
      <w:r w:rsidR="00FB7E0A" w:rsidRPr="00CE6575">
        <w:t xml:space="preserve"> </w:t>
      </w:r>
      <w:r w:rsidR="00FB7E0A" w:rsidRPr="00CE6575">
        <w:rPr>
          <w:bCs/>
        </w:rPr>
        <w:t>Kaitsevööndi ulatus ja kaitsevööndis tegutsemise kord on</w:t>
      </w:r>
      <w:r w:rsidR="00FB7E0A" w:rsidRPr="0089729C">
        <w:rPr>
          <w:bCs/>
        </w:rPr>
        <w:t xml:space="preserve"> sätestatud ehitusseadustiku §70 lõike 8 alusel kehtestatud majandus- ja taristuministri määrusega 25.06.2015 nr 73</w:t>
      </w:r>
      <w:r w:rsidR="00FB7E0A" w:rsidRPr="00C541C9">
        <w:rPr>
          <w:bCs/>
        </w:rPr>
        <w:t>.</w:t>
      </w:r>
      <w:r w:rsidR="00B31616" w:rsidRPr="00C541C9">
        <w:rPr>
          <w:bCs/>
        </w:rPr>
        <w:t xml:space="preserve"> </w:t>
      </w:r>
      <w:r w:rsidR="00B31616">
        <w:t>Kõik ristumised Eleringi taristuga ja kaitsevööndis planeeritavad tegevused tuleb kooskõlastada Eleringiga.</w:t>
      </w:r>
      <w:r w:rsidR="00BC4116">
        <w:t xml:space="preserve"> </w:t>
      </w:r>
      <w:r w:rsidR="00BC4116" w:rsidRPr="00703F01">
        <w:t xml:space="preserve">Detailsema info või </w:t>
      </w:r>
      <w:r w:rsidR="00BC4116">
        <w:t xml:space="preserve">eelprojekti tarbeks </w:t>
      </w:r>
      <w:r w:rsidR="00BC4116" w:rsidRPr="00703F01">
        <w:t xml:space="preserve">tehniliste tingimuste </w:t>
      </w:r>
      <w:r w:rsidR="00BC4116">
        <w:t>taotlemiseks palun</w:t>
      </w:r>
      <w:r w:rsidR="00BC4116" w:rsidRPr="00703F01">
        <w:t xml:space="preserve"> pöörduda Eleringi poole</w:t>
      </w:r>
      <w:r w:rsidR="00BC4116">
        <w:t>.</w:t>
      </w:r>
    </w:p>
    <w:p w14:paraId="6B8117CB" w14:textId="77777777" w:rsidR="0097465A" w:rsidRPr="00BC4116" w:rsidRDefault="0097465A" w:rsidP="00B06B68"/>
    <w:p w14:paraId="527AB364" w14:textId="77777777" w:rsidR="00BC4116" w:rsidRPr="00BC4116" w:rsidRDefault="00BC4116" w:rsidP="00BC4116">
      <w:pPr>
        <w:jc w:val="both"/>
      </w:pPr>
      <w:r w:rsidRPr="00BC4116">
        <w:t>Planeerimisel arvestada, et õnnetuse korral tootmisalal hoiustatav detoneeruv lõhkematerjal ei tekitaks ülekandevõrgu rajatistele lööklaine, kildude või muul viisil kahjustusi, mis seaks ohtu elektrisüsteemi stabiilsuse. Mõju Eleringi õhuliinirajatiste püsivusele tuleb hinnata lähtudes MKMi 08.09.2017 määrusest nr 49 „Lõhkematerjali kasutamise ja hävitamise nõuded“ Lisa OHUALA JA OHUTUTE LAENGUTE MÄÄRAMINE, ehitise liik nr 2 „Betoon-, raudbetoon- ja teraskonstruktsioonid, eelmainitud konstruktsioonidest tööstushooned, pritsbetooniga kaetud allmaarajatised“ Fk=1,5; kahjustuskoefitsiendi mitte suurem kui 0,03. Lisaks tuleb ohutust hinnata ka ülekandeliinide tekitatava madalsagedusliku elektromag</w:t>
      </w:r>
      <w:r w:rsidR="00B43C33">
        <w:t>ne</w:t>
      </w:r>
      <w:r w:rsidRPr="00BC4116">
        <w:t>tvälja suhtes, et oleks välditud lõhkelaengute iseeneslik rakendumine, selle hindamisel lähtuda kehtivast Eesti Kaitseväe lõhketööde ohutuseeskirjast.</w:t>
      </w:r>
    </w:p>
    <w:p w14:paraId="4840EBDA" w14:textId="77777777" w:rsidR="00BC4116" w:rsidRDefault="00BC4116" w:rsidP="00B06B68"/>
    <w:p w14:paraId="7DA4F2F1" w14:textId="77777777" w:rsidR="0087620D" w:rsidRDefault="0087620D" w:rsidP="00B06B68">
      <w:r>
        <w:t>Planeeringualade läheduses plaanitud</w:t>
      </w:r>
      <w:r w:rsidR="00C627F2">
        <w:t xml:space="preserve"> suurematest</w:t>
      </w:r>
      <w:r>
        <w:t xml:space="preserve"> võrguarengutest on kavas:</w:t>
      </w:r>
    </w:p>
    <w:p w14:paraId="3C090535" w14:textId="38EB1A36" w:rsidR="0087620D" w:rsidRDefault="0087620D" w:rsidP="003C1475">
      <w:pPr>
        <w:numPr>
          <w:ilvl w:val="0"/>
          <w:numId w:val="7"/>
        </w:numPr>
        <w:jc w:val="both"/>
      </w:pPr>
      <w:r>
        <w:t>L360 Püssi-</w:t>
      </w:r>
      <w:r w:rsidR="001F7C9A">
        <w:t>R</w:t>
      </w:r>
      <w:r>
        <w:t xml:space="preserve">akvere 330 kV õhuliini rekonstrueerimine </w:t>
      </w:r>
      <w:r w:rsidR="001F7C9A">
        <w:t>(</w:t>
      </w:r>
      <w:r w:rsidR="00355533">
        <w:t xml:space="preserve">ehitus planeeritud </w:t>
      </w:r>
      <w:r w:rsidR="001F7C9A">
        <w:t>aasta</w:t>
      </w:r>
      <w:r w:rsidR="00355533">
        <w:t>tel 2028-</w:t>
      </w:r>
      <w:r w:rsidR="001F7C9A">
        <w:t>2029);</w:t>
      </w:r>
    </w:p>
    <w:p w14:paraId="0C4CF000" w14:textId="3CD583D3" w:rsidR="00335F35" w:rsidRDefault="0090070A" w:rsidP="00723366">
      <w:pPr>
        <w:numPr>
          <w:ilvl w:val="0"/>
          <w:numId w:val="7"/>
        </w:numPr>
        <w:jc w:val="both"/>
      </w:pPr>
      <w:r>
        <w:t>Aastaks 203</w:t>
      </w:r>
      <w:r w:rsidR="00CB16EC">
        <w:t>5</w:t>
      </w:r>
      <w:r>
        <w:t xml:space="preserve"> on</w:t>
      </w:r>
      <w:r w:rsidR="00FE133B">
        <w:t xml:space="preserve"> eeldatavalt</w:t>
      </w:r>
      <w:r>
        <w:t xml:space="preserve"> plaanis valmis ehitada Eesti-Soome kolmas HVDC ühendus</w:t>
      </w:r>
      <w:r w:rsidR="00227861">
        <w:t xml:space="preserve"> (EstLink 3</w:t>
      </w:r>
      <w:r w:rsidR="00335F35">
        <w:t>, joonis 1</w:t>
      </w:r>
      <w:r w:rsidR="00227861">
        <w:t>)</w:t>
      </w:r>
      <w:r>
        <w:t xml:space="preserve">. </w:t>
      </w:r>
      <w:r w:rsidR="00E57B0A">
        <w:t>Ü</w:t>
      </w:r>
      <w:r w:rsidR="00420B6B">
        <w:t>henduse</w:t>
      </w:r>
      <w:r w:rsidR="002E20F9">
        <w:t xml:space="preserve"> </w:t>
      </w:r>
      <w:r>
        <w:t xml:space="preserve">randumiskohaks on hetkel </w:t>
      </w:r>
      <w:r w:rsidR="00E57B0A">
        <w:t>planeeritud</w:t>
      </w:r>
      <w:r>
        <w:t xml:space="preserve"> Aulepa piirkond</w:t>
      </w:r>
      <w:r w:rsidR="00E57B0A">
        <w:t xml:space="preserve">, selleks rajatakse </w:t>
      </w:r>
      <w:r w:rsidR="00C627F2">
        <w:t xml:space="preserve">nimetatud piirkonda </w:t>
      </w:r>
      <w:r w:rsidR="00E57B0A">
        <w:t>konverterjaam.</w:t>
      </w:r>
      <w:r w:rsidR="00420B6B">
        <w:t xml:space="preserve"> </w:t>
      </w:r>
      <w:r w:rsidR="00C627F2">
        <w:t>Uue ü</w:t>
      </w:r>
      <w:r w:rsidR="00420B6B">
        <w:t xml:space="preserve">henduse </w:t>
      </w:r>
      <w:r w:rsidR="00C627F2">
        <w:t>liitmise</w:t>
      </w:r>
      <w:r w:rsidR="00420B6B">
        <w:t>ks</w:t>
      </w:r>
      <w:r w:rsidR="00C627F2">
        <w:t xml:space="preserve"> Eesti ülekandevõrguga</w:t>
      </w:r>
      <w:r w:rsidR="00420B6B">
        <w:t xml:space="preserve"> rajatakse</w:t>
      </w:r>
      <w:r w:rsidR="00E57B0A">
        <w:t xml:space="preserve"> Risti piirkonda uus 330 kV alajaam ja</w:t>
      </w:r>
      <w:r w:rsidR="00355533">
        <w:t xml:space="preserve"> eeldatavasti</w:t>
      </w:r>
      <w:r w:rsidR="00E57B0A">
        <w:t xml:space="preserve"> kaks Aulepa-Risti 330 kV õhuliini</w:t>
      </w:r>
      <w:r w:rsidR="00335F35">
        <w:t>.</w:t>
      </w:r>
    </w:p>
    <w:p w14:paraId="7E9FED5D" w14:textId="77777777" w:rsidR="00227861" w:rsidRDefault="009234A4" w:rsidP="00227861">
      <w:pPr>
        <w:ind w:left="720"/>
        <w:jc w:val="center"/>
        <w:rPr>
          <w:noProof/>
        </w:rPr>
      </w:pPr>
      <w:r>
        <w:rPr>
          <w:noProof/>
        </w:rPr>
        <w:lastRenderedPageBreak/>
        <w:pict w14:anchorId="23189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4.65pt;height:250.65pt;visibility:visible">
            <v:imagedata r:id="rId11" o:title=""/>
          </v:shape>
        </w:pict>
      </w:r>
    </w:p>
    <w:p w14:paraId="5861FFEC" w14:textId="77777777" w:rsidR="00227861" w:rsidRPr="00227861" w:rsidRDefault="00227861" w:rsidP="00335F35">
      <w:pPr>
        <w:rPr>
          <w:i/>
          <w:iCs/>
        </w:rPr>
      </w:pPr>
      <w:r w:rsidRPr="00227861">
        <w:rPr>
          <w:i/>
          <w:iCs/>
          <w:noProof/>
        </w:rPr>
        <w:t>Joonis 1. EstLink 3</w:t>
      </w:r>
    </w:p>
    <w:p w14:paraId="42A3D361" w14:textId="77777777" w:rsidR="00E57B0A" w:rsidRDefault="00E57B0A" w:rsidP="00E57B0A"/>
    <w:p w14:paraId="21F1177E" w14:textId="77777777" w:rsidR="00847AD6" w:rsidRDefault="00847AD6" w:rsidP="00E57B0A"/>
    <w:p w14:paraId="391EFBCA" w14:textId="77777777" w:rsidR="00625E2A" w:rsidRPr="00386E35" w:rsidRDefault="00625E2A" w:rsidP="00625E2A">
      <w:r w:rsidRPr="00386E35">
        <w:t>Lugupidamisega</w:t>
      </w:r>
    </w:p>
    <w:p w14:paraId="74AE4501" w14:textId="77777777" w:rsidR="00625E2A" w:rsidRPr="00386E35" w:rsidRDefault="00625E2A" w:rsidP="00625E2A"/>
    <w:p w14:paraId="5C9A2249" w14:textId="77777777" w:rsidR="00625E2A" w:rsidRPr="00386E35" w:rsidRDefault="00625E2A" w:rsidP="00625E2A">
      <w:pPr>
        <w:rPr>
          <w:i/>
        </w:rPr>
      </w:pPr>
      <w:r w:rsidRPr="00386E35">
        <w:rPr>
          <w:i/>
        </w:rPr>
        <w:t>/allkirjastatud digitaalselt/</w:t>
      </w:r>
    </w:p>
    <w:p w14:paraId="20222C27" w14:textId="77777777" w:rsidR="00625E2A" w:rsidRPr="00386E35" w:rsidRDefault="00625E2A" w:rsidP="00625E2A"/>
    <w:p w14:paraId="5A04A1A4" w14:textId="77777777" w:rsidR="001512FA" w:rsidRPr="0016468C" w:rsidRDefault="001512FA" w:rsidP="001512FA">
      <w:r w:rsidRPr="0016468C">
        <w:rPr>
          <w:iCs/>
        </w:rPr>
        <w:t xml:space="preserve">Kristen </w:t>
      </w:r>
      <w:r w:rsidR="00C153EA">
        <w:rPr>
          <w:iCs/>
        </w:rPr>
        <w:t>Tammerand</w:t>
      </w:r>
    </w:p>
    <w:p w14:paraId="7EBA09BC" w14:textId="77777777" w:rsidR="001512FA" w:rsidRDefault="001512FA" w:rsidP="001512FA">
      <w:r w:rsidRPr="0016468C">
        <w:t>Elektrisüsteemi analüütik</w:t>
      </w:r>
    </w:p>
    <w:p w14:paraId="4214667C" w14:textId="77777777" w:rsidR="00CC3C3B" w:rsidRDefault="00723366" w:rsidP="00FB3E2E">
      <w:hyperlink r:id="rId12" w:history="1">
        <w:r w:rsidR="00C153EA" w:rsidRPr="00D431BA">
          <w:rPr>
            <w:rStyle w:val="Hyperlink"/>
          </w:rPr>
          <w:t>Kristen.Tammerand@elering.ee</w:t>
        </w:r>
      </w:hyperlink>
    </w:p>
    <w:p w14:paraId="23AC802F" w14:textId="77777777" w:rsidR="00F94447" w:rsidRDefault="00F94447" w:rsidP="00FB3E2E"/>
    <w:p w14:paraId="2BBE5C73" w14:textId="77777777" w:rsidR="00F94447" w:rsidRDefault="00F94447" w:rsidP="00FB3E2E"/>
    <w:p w14:paraId="40ED654B" w14:textId="77777777" w:rsidR="009C7B45" w:rsidRDefault="009C7B45" w:rsidP="00FB3E2E"/>
    <w:p w14:paraId="6E53CCF4" w14:textId="77777777" w:rsidR="00A91D6E" w:rsidRDefault="00A91D6E" w:rsidP="00FB3E2E"/>
    <w:p w14:paraId="1FEA9D43" w14:textId="77777777" w:rsidR="00A91D6E" w:rsidRDefault="00A91D6E" w:rsidP="00FB3E2E"/>
    <w:p w14:paraId="069FC71E" w14:textId="77777777" w:rsidR="009C7B45" w:rsidRDefault="009C7B45" w:rsidP="00FB3E2E"/>
    <w:p w14:paraId="3AA69115" w14:textId="77777777" w:rsidR="00F94447" w:rsidRPr="00CC3C3B" w:rsidRDefault="00F94447" w:rsidP="00FB3E2E">
      <w:pPr>
        <w:rPr>
          <w:b/>
          <w:bCs/>
        </w:rPr>
      </w:pPr>
    </w:p>
    <w:sectPr w:rsidR="00F94447" w:rsidRPr="00CC3C3B" w:rsidSect="00AC77D6">
      <w:headerReference w:type="default" r:id="rId13"/>
      <w:footerReference w:type="default" r:id="rId14"/>
      <w:footnotePr>
        <w:pos w:val="beneathText"/>
      </w:footnotePr>
      <w:type w:val="continuous"/>
      <w:pgSz w:w="11906" w:h="16838"/>
      <w:pgMar w:top="1560" w:right="746"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B2DC" w14:textId="77777777" w:rsidR="007A1451" w:rsidRDefault="007A1451">
      <w:r>
        <w:separator/>
      </w:r>
    </w:p>
  </w:endnote>
  <w:endnote w:type="continuationSeparator" w:id="0">
    <w:p w14:paraId="580B1BE9" w14:textId="77777777" w:rsidR="007A1451" w:rsidRDefault="007A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Klavika-Ligh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4792" w14:textId="77777777" w:rsidR="00A928CF" w:rsidRPr="004C065A" w:rsidRDefault="00A928CF" w:rsidP="00594CC3">
    <w:pPr>
      <w:pStyle w:val="BasicParagraph"/>
      <w:rPr>
        <w:rFonts w:ascii="Arial" w:hAnsi="Arial" w:cs="Arial"/>
        <w:color w:val="9A9C9D"/>
        <w:sz w:val="14"/>
        <w:szCs w:val="14"/>
      </w:rPr>
    </w:pPr>
    <w:r w:rsidRPr="004C065A">
      <w:rPr>
        <w:rFonts w:ascii="Arial" w:hAnsi="Arial" w:cs="Arial"/>
        <w:b/>
        <w:color w:val="9A9C9D"/>
        <w:sz w:val="14"/>
        <w:szCs w:val="14"/>
      </w:rPr>
      <w:t>Elering AS</w:t>
    </w:r>
    <w:r w:rsidRPr="004C065A">
      <w:rPr>
        <w:rFonts w:ascii="Arial" w:hAnsi="Arial" w:cs="Arial"/>
        <w:color w:val="9A9C9D"/>
        <w:sz w:val="14"/>
        <w:szCs w:val="14"/>
      </w:rPr>
      <w:t xml:space="preserve"> | Registrikood/Reg. code 11022625 | Kadaka tee 42, 12915 Tallinn, Estonia | Tel/Ph + 372 715 1222 | Faks/Fax + 372 715 1200 | www.elering.ee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71E81" w14:textId="77777777" w:rsidR="007A1451" w:rsidRDefault="007A1451">
      <w:r>
        <w:separator/>
      </w:r>
    </w:p>
  </w:footnote>
  <w:footnote w:type="continuationSeparator" w:id="0">
    <w:p w14:paraId="17FCEDD8" w14:textId="77777777" w:rsidR="007A1451" w:rsidRDefault="007A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15D9" w14:textId="77777777" w:rsidR="00A928CF" w:rsidRDefault="00723366" w:rsidP="004C065A">
    <w:pPr>
      <w:pStyle w:val="Header"/>
    </w:pPr>
    <w:r>
      <w:rPr>
        <w:noProof/>
      </w:rPr>
      <w:pict w14:anchorId="53877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3pt;margin-top:-35.55pt;width:594pt;height:211.8pt;z-index:-251658752">
          <v:imagedata r:id="rId1" o:title="elering_blank_p2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322C5"/>
    <w:multiLevelType w:val="hybridMultilevel"/>
    <w:tmpl w:val="51CC76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B8B1B86"/>
    <w:multiLevelType w:val="hybridMultilevel"/>
    <w:tmpl w:val="3F60AE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16C44EB"/>
    <w:multiLevelType w:val="hybridMultilevel"/>
    <w:tmpl w:val="CBD66E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55774F2"/>
    <w:multiLevelType w:val="hybridMultilevel"/>
    <w:tmpl w:val="577CA3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7EB3AD4"/>
    <w:multiLevelType w:val="hybridMultilevel"/>
    <w:tmpl w:val="F146A9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7F7AA2"/>
    <w:multiLevelType w:val="hybridMultilevel"/>
    <w:tmpl w:val="F88002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E736575"/>
    <w:multiLevelType w:val="hybridMultilevel"/>
    <w:tmpl w:val="D6680F2E"/>
    <w:lvl w:ilvl="0" w:tplc="821E61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09810021">
    <w:abstractNumId w:val="6"/>
  </w:num>
  <w:num w:numId="2" w16cid:durableId="1384670989">
    <w:abstractNumId w:val="1"/>
  </w:num>
  <w:num w:numId="3" w16cid:durableId="901873257">
    <w:abstractNumId w:val="0"/>
  </w:num>
  <w:num w:numId="4" w16cid:durableId="1477183585">
    <w:abstractNumId w:val="5"/>
  </w:num>
  <w:num w:numId="5" w16cid:durableId="559947370">
    <w:abstractNumId w:val="4"/>
  </w:num>
  <w:num w:numId="6" w16cid:durableId="306908214">
    <w:abstractNumId w:val="2"/>
  </w:num>
  <w:num w:numId="7" w16cid:durableId="75710106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1"/>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C3"/>
    <w:rsid w:val="000012EC"/>
    <w:rsid w:val="00002827"/>
    <w:rsid w:val="00004B17"/>
    <w:rsid w:val="00007BB9"/>
    <w:rsid w:val="000123C2"/>
    <w:rsid w:val="000127E7"/>
    <w:rsid w:val="00012EDD"/>
    <w:rsid w:val="000141A2"/>
    <w:rsid w:val="00015436"/>
    <w:rsid w:val="0002439D"/>
    <w:rsid w:val="00027752"/>
    <w:rsid w:val="00031CB7"/>
    <w:rsid w:val="00034AE7"/>
    <w:rsid w:val="00037A8A"/>
    <w:rsid w:val="00053179"/>
    <w:rsid w:val="0005611A"/>
    <w:rsid w:val="00066CCC"/>
    <w:rsid w:val="0006746A"/>
    <w:rsid w:val="000679FF"/>
    <w:rsid w:val="000700CA"/>
    <w:rsid w:val="00071EFC"/>
    <w:rsid w:val="0007275B"/>
    <w:rsid w:val="0007456D"/>
    <w:rsid w:val="00074C79"/>
    <w:rsid w:val="0008052D"/>
    <w:rsid w:val="00080D25"/>
    <w:rsid w:val="00091EAE"/>
    <w:rsid w:val="000945A2"/>
    <w:rsid w:val="00095A18"/>
    <w:rsid w:val="00096590"/>
    <w:rsid w:val="000974F0"/>
    <w:rsid w:val="000A3D5C"/>
    <w:rsid w:val="000A49B0"/>
    <w:rsid w:val="000A4F54"/>
    <w:rsid w:val="000B0086"/>
    <w:rsid w:val="000B4D12"/>
    <w:rsid w:val="000B5DA4"/>
    <w:rsid w:val="000C082F"/>
    <w:rsid w:val="000C1592"/>
    <w:rsid w:val="000C3F39"/>
    <w:rsid w:val="000C5F0D"/>
    <w:rsid w:val="000D1A11"/>
    <w:rsid w:val="000D257A"/>
    <w:rsid w:val="000E2B42"/>
    <w:rsid w:val="000F06BC"/>
    <w:rsid w:val="001015A8"/>
    <w:rsid w:val="00105B77"/>
    <w:rsid w:val="00107FD7"/>
    <w:rsid w:val="001118C0"/>
    <w:rsid w:val="00117B82"/>
    <w:rsid w:val="00117F33"/>
    <w:rsid w:val="00127647"/>
    <w:rsid w:val="001276C5"/>
    <w:rsid w:val="00135EDD"/>
    <w:rsid w:val="00140403"/>
    <w:rsid w:val="001435ED"/>
    <w:rsid w:val="00147C5C"/>
    <w:rsid w:val="001512FA"/>
    <w:rsid w:val="001606B3"/>
    <w:rsid w:val="0016184E"/>
    <w:rsid w:val="00164789"/>
    <w:rsid w:val="001670FA"/>
    <w:rsid w:val="001717E4"/>
    <w:rsid w:val="001736E7"/>
    <w:rsid w:val="00176DD1"/>
    <w:rsid w:val="001775F5"/>
    <w:rsid w:val="00181BB4"/>
    <w:rsid w:val="001828FD"/>
    <w:rsid w:val="001832DE"/>
    <w:rsid w:val="00187CB0"/>
    <w:rsid w:val="00190F7E"/>
    <w:rsid w:val="001944C4"/>
    <w:rsid w:val="001967F4"/>
    <w:rsid w:val="001A618B"/>
    <w:rsid w:val="001A7B46"/>
    <w:rsid w:val="001A7E54"/>
    <w:rsid w:val="001B0DE2"/>
    <w:rsid w:val="001B0E1D"/>
    <w:rsid w:val="001B4015"/>
    <w:rsid w:val="001B551B"/>
    <w:rsid w:val="001C17D3"/>
    <w:rsid w:val="001C3C59"/>
    <w:rsid w:val="001C4DD2"/>
    <w:rsid w:val="001C6620"/>
    <w:rsid w:val="001D3D98"/>
    <w:rsid w:val="001D5758"/>
    <w:rsid w:val="001D6177"/>
    <w:rsid w:val="001D63CD"/>
    <w:rsid w:val="001D63EE"/>
    <w:rsid w:val="001D77D1"/>
    <w:rsid w:val="001E0B37"/>
    <w:rsid w:val="001E6133"/>
    <w:rsid w:val="001F3CD8"/>
    <w:rsid w:val="001F4CB2"/>
    <w:rsid w:val="001F5FD8"/>
    <w:rsid w:val="001F65D6"/>
    <w:rsid w:val="001F6C24"/>
    <w:rsid w:val="001F7C9A"/>
    <w:rsid w:val="001F7CE8"/>
    <w:rsid w:val="00200068"/>
    <w:rsid w:val="00200455"/>
    <w:rsid w:val="00202A00"/>
    <w:rsid w:val="00202D9A"/>
    <w:rsid w:val="00210D12"/>
    <w:rsid w:val="00211A63"/>
    <w:rsid w:val="00211AD5"/>
    <w:rsid w:val="002228C1"/>
    <w:rsid w:val="00226949"/>
    <w:rsid w:val="00227861"/>
    <w:rsid w:val="002303FE"/>
    <w:rsid w:val="002310D3"/>
    <w:rsid w:val="0023232A"/>
    <w:rsid w:val="00236F1D"/>
    <w:rsid w:val="002437FA"/>
    <w:rsid w:val="0025133D"/>
    <w:rsid w:val="00251A0B"/>
    <w:rsid w:val="00252157"/>
    <w:rsid w:val="00255768"/>
    <w:rsid w:val="0025635C"/>
    <w:rsid w:val="0026038C"/>
    <w:rsid w:val="00264709"/>
    <w:rsid w:val="0026674B"/>
    <w:rsid w:val="00274437"/>
    <w:rsid w:val="00277A82"/>
    <w:rsid w:val="00285C02"/>
    <w:rsid w:val="002864FC"/>
    <w:rsid w:val="00286B32"/>
    <w:rsid w:val="00287D70"/>
    <w:rsid w:val="002921D7"/>
    <w:rsid w:val="0029587D"/>
    <w:rsid w:val="0029694E"/>
    <w:rsid w:val="002A0943"/>
    <w:rsid w:val="002A10F1"/>
    <w:rsid w:val="002A2859"/>
    <w:rsid w:val="002A2904"/>
    <w:rsid w:val="002A542F"/>
    <w:rsid w:val="002A5611"/>
    <w:rsid w:val="002B5110"/>
    <w:rsid w:val="002B5237"/>
    <w:rsid w:val="002C0153"/>
    <w:rsid w:val="002C337F"/>
    <w:rsid w:val="002C626D"/>
    <w:rsid w:val="002D5C7C"/>
    <w:rsid w:val="002E20F9"/>
    <w:rsid w:val="002E3268"/>
    <w:rsid w:val="002E553C"/>
    <w:rsid w:val="002F1655"/>
    <w:rsid w:val="002F74BC"/>
    <w:rsid w:val="00301F88"/>
    <w:rsid w:val="003021E3"/>
    <w:rsid w:val="00302F96"/>
    <w:rsid w:val="00307677"/>
    <w:rsid w:val="00317CAE"/>
    <w:rsid w:val="00320148"/>
    <w:rsid w:val="00324850"/>
    <w:rsid w:val="00333251"/>
    <w:rsid w:val="00333B7D"/>
    <w:rsid w:val="00334F70"/>
    <w:rsid w:val="00335F35"/>
    <w:rsid w:val="00340EFC"/>
    <w:rsid w:val="003444D8"/>
    <w:rsid w:val="00346A05"/>
    <w:rsid w:val="00355533"/>
    <w:rsid w:val="00357FBA"/>
    <w:rsid w:val="00360E16"/>
    <w:rsid w:val="0036520F"/>
    <w:rsid w:val="00371829"/>
    <w:rsid w:val="0037223D"/>
    <w:rsid w:val="003732B4"/>
    <w:rsid w:val="00374197"/>
    <w:rsid w:val="00375733"/>
    <w:rsid w:val="00375897"/>
    <w:rsid w:val="0037740B"/>
    <w:rsid w:val="00377CEC"/>
    <w:rsid w:val="003826FA"/>
    <w:rsid w:val="00386E35"/>
    <w:rsid w:val="003A0AFE"/>
    <w:rsid w:val="003A16C0"/>
    <w:rsid w:val="003A45F9"/>
    <w:rsid w:val="003B2C9A"/>
    <w:rsid w:val="003B6404"/>
    <w:rsid w:val="003C1475"/>
    <w:rsid w:val="003C36EF"/>
    <w:rsid w:val="003C4406"/>
    <w:rsid w:val="003C5021"/>
    <w:rsid w:val="003D13A8"/>
    <w:rsid w:val="003D790F"/>
    <w:rsid w:val="003E1B0E"/>
    <w:rsid w:val="003E2C68"/>
    <w:rsid w:val="003E6C87"/>
    <w:rsid w:val="003F2590"/>
    <w:rsid w:val="003F3348"/>
    <w:rsid w:val="003F5BF5"/>
    <w:rsid w:val="00400D36"/>
    <w:rsid w:val="004021A3"/>
    <w:rsid w:val="00411BFF"/>
    <w:rsid w:val="004177B3"/>
    <w:rsid w:val="00420B6B"/>
    <w:rsid w:val="004277BB"/>
    <w:rsid w:val="0043070F"/>
    <w:rsid w:val="00430998"/>
    <w:rsid w:val="00434659"/>
    <w:rsid w:val="00435719"/>
    <w:rsid w:val="00435A34"/>
    <w:rsid w:val="0043604B"/>
    <w:rsid w:val="004417F2"/>
    <w:rsid w:val="004419CB"/>
    <w:rsid w:val="00445CCD"/>
    <w:rsid w:val="00450E50"/>
    <w:rsid w:val="00453095"/>
    <w:rsid w:val="00456BAC"/>
    <w:rsid w:val="00457315"/>
    <w:rsid w:val="00461698"/>
    <w:rsid w:val="004627C9"/>
    <w:rsid w:val="00462FB2"/>
    <w:rsid w:val="00464120"/>
    <w:rsid w:val="00466434"/>
    <w:rsid w:val="004667FB"/>
    <w:rsid w:val="00467D4E"/>
    <w:rsid w:val="00472C05"/>
    <w:rsid w:val="00481349"/>
    <w:rsid w:val="0048728E"/>
    <w:rsid w:val="0049507A"/>
    <w:rsid w:val="00495938"/>
    <w:rsid w:val="004A0108"/>
    <w:rsid w:val="004A0691"/>
    <w:rsid w:val="004A50D4"/>
    <w:rsid w:val="004A699F"/>
    <w:rsid w:val="004A6DD8"/>
    <w:rsid w:val="004B583C"/>
    <w:rsid w:val="004C017E"/>
    <w:rsid w:val="004C065A"/>
    <w:rsid w:val="004C106E"/>
    <w:rsid w:val="004C236A"/>
    <w:rsid w:val="004C547D"/>
    <w:rsid w:val="004C75CD"/>
    <w:rsid w:val="004D09CA"/>
    <w:rsid w:val="004D286E"/>
    <w:rsid w:val="004D5A92"/>
    <w:rsid w:val="004D7BA9"/>
    <w:rsid w:val="004E240E"/>
    <w:rsid w:val="004E2592"/>
    <w:rsid w:val="004E4E02"/>
    <w:rsid w:val="004E5D74"/>
    <w:rsid w:val="004F1324"/>
    <w:rsid w:val="004F17D0"/>
    <w:rsid w:val="004F4AE5"/>
    <w:rsid w:val="004F4EF4"/>
    <w:rsid w:val="004F740E"/>
    <w:rsid w:val="005038CA"/>
    <w:rsid w:val="005057FC"/>
    <w:rsid w:val="00511483"/>
    <w:rsid w:val="005133F8"/>
    <w:rsid w:val="00514205"/>
    <w:rsid w:val="00516ADE"/>
    <w:rsid w:val="00517E5C"/>
    <w:rsid w:val="005215A2"/>
    <w:rsid w:val="005236AB"/>
    <w:rsid w:val="00524423"/>
    <w:rsid w:val="00524E1C"/>
    <w:rsid w:val="00526BDF"/>
    <w:rsid w:val="00530F2D"/>
    <w:rsid w:val="00532909"/>
    <w:rsid w:val="00533278"/>
    <w:rsid w:val="005366CA"/>
    <w:rsid w:val="0054039C"/>
    <w:rsid w:val="005412A0"/>
    <w:rsid w:val="00545AC7"/>
    <w:rsid w:val="00554BE0"/>
    <w:rsid w:val="005559AB"/>
    <w:rsid w:val="005620AC"/>
    <w:rsid w:val="00566A1B"/>
    <w:rsid w:val="00566E35"/>
    <w:rsid w:val="00571395"/>
    <w:rsid w:val="00576F6B"/>
    <w:rsid w:val="00582703"/>
    <w:rsid w:val="00583819"/>
    <w:rsid w:val="00590699"/>
    <w:rsid w:val="00590CC2"/>
    <w:rsid w:val="0059140F"/>
    <w:rsid w:val="00593B01"/>
    <w:rsid w:val="00594071"/>
    <w:rsid w:val="00594CC3"/>
    <w:rsid w:val="005A20D0"/>
    <w:rsid w:val="005A334B"/>
    <w:rsid w:val="005A5000"/>
    <w:rsid w:val="005C0241"/>
    <w:rsid w:val="005C1A2C"/>
    <w:rsid w:val="005C76B5"/>
    <w:rsid w:val="005D17CE"/>
    <w:rsid w:val="005D4DD4"/>
    <w:rsid w:val="005D5935"/>
    <w:rsid w:val="005E4C7A"/>
    <w:rsid w:val="005E609A"/>
    <w:rsid w:val="005E60A6"/>
    <w:rsid w:val="005F1AA3"/>
    <w:rsid w:val="005F4791"/>
    <w:rsid w:val="005F53AD"/>
    <w:rsid w:val="005F6973"/>
    <w:rsid w:val="005F7C0D"/>
    <w:rsid w:val="006016D3"/>
    <w:rsid w:val="00602326"/>
    <w:rsid w:val="00602449"/>
    <w:rsid w:val="00603C9D"/>
    <w:rsid w:val="00622092"/>
    <w:rsid w:val="00622C9B"/>
    <w:rsid w:val="00625E2A"/>
    <w:rsid w:val="00626123"/>
    <w:rsid w:val="00631119"/>
    <w:rsid w:val="006313A3"/>
    <w:rsid w:val="00631FB3"/>
    <w:rsid w:val="006333D8"/>
    <w:rsid w:val="0063430F"/>
    <w:rsid w:val="006419D9"/>
    <w:rsid w:val="0064687A"/>
    <w:rsid w:val="00646C98"/>
    <w:rsid w:val="00647B85"/>
    <w:rsid w:val="00647D0F"/>
    <w:rsid w:val="00650555"/>
    <w:rsid w:val="0065112F"/>
    <w:rsid w:val="00652768"/>
    <w:rsid w:val="00654792"/>
    <w:rsid w:val="006606F7"/>
    <w:rsid w:val="00661E59"/>
    <w:rsid w:val="00666716"/>
    <w:rsid w:val="00666BB6"/>
    <w:rsid w:val="006709D3"/>
    <w:rsid w:val="00671D4F"/>
    <w:rsid w:val="00673843"/>
    <w:rsid w:val="006812F7"/>
    <w:rsid w:val="006834D7"/>
    <w:rsid w:val="00690CF2"/>
    <w:rsid w:val="00692B76"/>
    <w:rsid w:val="00695F38"/>
    <w:rsid w:val="006971C3"/>
    <w:rsid w:val="006A2D5A"/>
    <w:rsid w:val="006A3F97"/>
    <w:rsid w:val="006A4E0F"/>
    <w:rsid w:val="006B093A"/>
    <w:rsid w:val="006B1B64"/>
    <w:rsid w:val="006B2307"/>
    <w:rsid w:val="006B5FD4"/>
    <w:rsid w:val="006C20F8"/>
    <w:rsid w:val="006C2E19"/>
    <w:rsid w:val="006C2F8D"/>
    <w:rsid w:val="006C3F65"/>
    <w:rsid w:val="006C6950"/>
    <w:rsid w:val="006D33F4"/>
    <w:rsid w:val="006D5136"/>
    <w:rsid w:val="006D560B"/>
    <w:rsid w:val="006D7750"/>
    <w:rsid w:val="006E20A6"/>
    <w:rsid w:val="006F7F5D"/>
    <w:rsid w:val="00704DD0"/>
    <w:rsid w:val="00705B0C"/>
    <w:rsid w:val="00707BAF"/>
    <w:rsid w:val="00710B68"/>
    <w:rsid w:val="00712684"/>
    <w:rsid w:val="007128CA"/>
    <w:rsid w:val="00713D53"/>
    <w:rsid w:val="00716236"/>
    <w:rsid w:val="00716EEB"/>
    <w:rsid w:val="00717A1B"/>
    <w:rsid w:val="00723366"/>
    <w:rsid w:val="0072497C"/>
    <w:rsid w:val="007249C7"/>
    <w:rsid w:val="00727664"/>
    <w:rsid w:val="00730697"/>
    <w:rsid w:val="00731B5C"/>
    <w:rsid w:val="0073223F"/>
    <w:rsid w:val="00733B2B"/>
    <w:rsid w:val="00734D50"/>
    <w:rsid w:val="007375DC"/>
    <w:rsid w:val="00740488"/>
    <w:rsid w:val="0074322A"/>
    <w:rsid w:val="00743B1F"/>
    <w:rsid w:val="00752E14"/>
    <w:rsid w:val="00756114"/>
    <w:rsid w:val="00762E76"/>
    <w:rsid w:val="007657E0"/>
    <w:rsid w:val="00767240"/>
    <w:rsid w:val="0076784D"/>
    <w:rsid w:val="0077050D"/>
    <w:rsid w:val="007751BD"/>
    <w:rsid w:val="007817AE"/>
    <w:rsid w:val="007819C5"/>
    <w:rsid w:val="00790C4A"/>
    <w:rsid w:val="007933B8"/>
    <w:rsid w:val="007A0E50"/>
    <w:rsid w:val="007A1451"/>
    <w:rsid w:val="007A3E8A"/>
    <w:rsid w:val="007A44D2"/>
    <w:rsid w:val="007A4F1C"/>
    <w:rsid w:val="007A64BA"/>
    <w:rsid w:val="007B0984"/>
    <w:rsid w:val="007B199B"/>
    <w:rsid w:val="007B24E3"/>
    <w:rsid w:val="007B424C"/>
    <w:rsid w:val="007B5484"/>
    <w:rsid w:val="007B5513"/>
    <w:rsid w:val="007B6773"/>
    <w:rsid w:val="007B7C63"/>
    <w:rsid w:val="007C0E19"/>
    <w:rsid w:val="007C159E"/>
    <w:rsid w:val="007C4249"/>
    <w:rsid w:val="007D29CC"/>
    <w:rsid w:val="007D6A68"/>
    <w:rsid w:val="007D6AF3"/>
    <w:rsid w:val="007E0745"/>
    <w:rsid w:val="007E21AD"/>
    <w:rsid w:val="007F29CF"/>
    <w:rsid w:val="007F30EF"/>
    <w:rsid w:val="007F4E23"/>
    <w:rsid w:val="007F7608"/>
    <w:rsid w:val="007F7ABF"/>
    <w:rsid w:val="00810372"/>
    <w:rsid w:val="008226B8"/>
    <w:rsid w:val="008238BD"/>
    <w:rsid w:val="00824C96"/>
    <w:rsid w:val="00824EC6"/>
    <w:rsid w:val="008262F6"/>
    <w:rsid w:val="00826F67"/>
    <w:rsid w:val="00826F89"/>
    <w:rsid w:val="00827DA9"/>
    <w:rsid w:val="0083258A"/>
    <w:rsid w:val="0083316F"/>
    <w:rsid w:val="008332DD"/>
    <w:rsid w:val="00835393"/>
    <w:rsid w:val="00842D46"/>
    <w:rsid w:val="00842D54"/>
    <w:rsid w:val="008430F7"/>
    <w:rsid w:val="00847AD6"/>
    <w:rsid w:val="00854160"/>
    <w:rsid w:val="008574DA"/>
    <w:rsid w:val="0086068B"/>
    <w:rsid w:val="008644A8"/>
    <w:rsid w:val="0086546A"/>
    <w:rsid w:val="00867A69"/>
    <w:rsid w:val="00870E15"/>
    <w:rsid w:val="0087620D"/>
    <w:rsid w:val="00880173"/>
    <w:rsid w:val="008858D0"/>
    <w:rsid w:val="00886E00"/>
    <w:rsid w:val="008909E6"/>
    <w:rsid w:val="00891A09"/>
    <w:rsid w:val="00894D83"/>
    <w:rsid w:val="008A109F"/>
    <w:rsid w:val="008A23F7"/>
    <w:rsid w:val="008B0E0A"/>
    <w:rsid w:val="008B262C"/>
    <w:rsid w:val="008B691A"/>
    <w:rsid w:val="008C3201"/>
    <w:rsid w:val="008C47EE"/>
    <w:rsid w:val="008C587E"/>
    <w:rsid w:val="008C7166"/>
    <w:rsid w:val="008D49B0"/>
    <w:rsid w:val="008D62BA"/>
    <w:rsid w:val="008E4C21"/>
    <w:rsid w:val="008E547B"/>
    <w:rsid w:val="008F27D1"/>
    <w:rsid w:val="00900419"/>
    <w:rsid w:val="0090070A"/>
    <w:rsid w:val="00901C68"/>
    <w:rsid w:val="00903628"/>
    <w:rsid w:val="009044CA"/>
    <w:rsid w:val="00906973"/>
    <w:rsid w:val="009133ED"/>
    <w:rsid w:val="00913E05"/>
    <w:rsid w:val="0091510D"/>
    <w:rsid w:val="0091542A"/>
    <w:rsid w:val="00920C15"/>
    <w:rsid w:val="00921442"/>
    <w:rsid w:val="00921A91"/>
    <w:rsid w:val="00921E3F"/>
    <w:rsid w:val="009234A4"/>
    <w:rsid w:val="00924DD9"/>
    <w:rsid w:val="00925C14"/>
    <w:rsid w:val="00925D85"/>
    <w:rsid w:val="009364E5"/>
    <w:rsid w:val="00943CFE"/>
    <w:rsid w:val="00956E24"/>
    <w:rsid w:val="00967CD1"/>
    <w:rsid w:val="0097445F"/>
    <w:rsid w:val="009745CF"/>
    <w:rsid w:val="0097465A"/>
    <w:rsid w:val="00974EDB"/>
    <w:rsid w:val="00977ADE"/>
    <w:rsid w:val="00982DF4"/>
    <w:rsid w:val="0098629B"/>
    <w:rsid w:val="00987A4C"/>
    <w:rsid w:val="00987BD0"/>
    <w:rsid w:val="00994926"/>
    <w:rsid w:val="00995711"/>
    <w:rsid w:val="009A3444"/>
    <w:rsid w:val="009A4E3E"/>
    <w:rsid w:val="009A5D92"/>
    <w:rsid w:val="009A62A0"/>
    <w:rsid w:val="009B1D57"/>
    <w:rsid w:val="009B5B99"/>
    <w:rsid w:val="009B5CA3"/>
    <w:rsid w:val="009B6775"/>
    <w:rsid w:val="009C09AB"/>
    <w:rsid w:val="009C16C1"/>
    <w:rsid w:val="009C3B18"/>
    <w:rsid w:val="009C7AF0"/>
    <w:rsid w:val="009C7B45"/>
    <w:rsid w:val="009D2EFE"/>
    <w:rsid w:val="009D3715"/>
    <w:rsid w:val="009D5A2A"/>
    <w:rsid w:val="009F67CE"/>
    <w:rsid w:val="009F7A1E"/>
    <w:rsid w:val="00A166E6"/>
    <w:rsid w:val="00A17500"/>
    <w:rsid w:val="00A21878"/>
    <w:rsid w:val="00A25150"/>
    <w:rsid w:val="00A3084C"/>
    <w:rsid w:val="00A32518"/>
    <w:rsid w:val="00A369EA"/>
    <w:rsid w:val="00A36B48"/>
    <w:rsid w:val="00A36CD2"/>
    <w:rsid w:val="00A46356"/>
    <w:rsid w:val="00A46616"/>
    <w:rsid w:val="00A51D86"/>
    <w:rsid w:val="00A52848"/>
    <w:rsid w:val="00A572EE"/>
    <w:rsid w:val="00A57E5C"/>
    <w:rsid w:val="00A66DE0"/>
    <w:rsid w:val="00A67634"/>
    <w:rsid w:val="00A70D25"/>
    <w:rsid w:val="00A711EB"/>
    <w:rsid w:val="00A74E60"/>
    <w:rsid w:val="00A763C3"/>
    <w:rsid w:val="00A76D26"/>
    <w:rsid w:val="00A81BCC"/>
    <w:rsid w:val="00A82073"/>
    <w:rsid w:val="00A82F36"/>
    <w:rsid w:val="00A90F70"/>
    <w:rsid w:val="00A91848"/>
    <w:rsid w:val="00A91D6E"/>
    <w:rsid w:val="00A928CF"/>
    <w:rsid w:val="00A929EC"/>
    <w:rsid w:val="00A93A70"/>
    <w:rsid w:val="00A943C1"/>
    <w:rsid w:val="00A957BA"/>
    <w:rsid w:val="00A963AA"/>
    <w:rsid w:val="00AA259E"/>
    <w:rsid w:val="00AB1CB8"/>
    <w:rsid w:val="00AB2F06"/>
    <w:rsid w:val="00AB4663"/>
    <w:rsid w:val="00AB4D9F"/>
    <w:rsid w:val="00AC0BF8"/>
    <w:rsid w:val="00AC44B3"/>
    <w:rsid w:val="00AC77D6"/>
    <w:rsid w:val="00AD086B"/>
    <w:rsid w:val="00AD126A"/>
    <w:rsid w:val="00AD2632"/>
    <w:rsid w:val="00AD55CF"/>
    <w:rsid w:val="00AD7EBD"/>
    <w:rsid w:val="00AE2BE1"/>
    <w:rsid w:val="00AE6EAC"/>
    <w:rsid w:val="00AE747F"/>
    <w:rsid w:val="00B030B3"/>
    <w:rsid w:val="00B03701"/>
    <w:rsid w:val="00B03902"/>
    <w:rsid w:val="00B053CF"/>
    <w:rsid w:val="00B06B68"/>
    <w:rsid w:val="00B0762A"/>
    <w:rsid w:val="00B13209"/>
    <w:rsid w:val="00B15032"/>
    <w:rsid w:val="00B206A5"/>
    <w:rsid w:val="00B232FC"/>
    <w:rsid w:val="00B25CA2"/>
    <w:rsid w:val="00B31616"/>
    <w:rsid w:val="00B33040"/>
    <w:rsid w:val="00B3732B"/>
    <w:rsid w:val="00B43C33"/>
    <w:rsid w:val="00B46CE6"/>
    <w:rsid w:val="00B51C9A"/>
    <w:rsid w:val="00B54A5E"/>
    <w:rsid w:val="00B56BD6"/>
    <w:rsid w:val="00B615D3"/>
    <w:rsid w:val="00B61718"/>
    <w:rsid w:val="00B71229"/>
    <w:rsid w:val="00B766DA"/>
    <w:rsid w:val="00B80F6E"/>
    <w:rsid w:val="00B85335"/>
    <w:rsid w:val="00B93104"/>
    <w:rsid w:val="00B9492A"/>
    <w:rsid w:val="00B958D2"/>
    <w:rsid w:val="00BA14A2"/>
    <w:rsid w:val="00BA718E"/>
    <w:rsid w:val="00BB08B3"/>
    <w:rsid w:val="00BB16DB"/>
    <w:rsid w:val="00BB4EE7"/>
    <w:rsid w:val="00BB52FD"/>
    <w:rsid w:val="00BC3462"/>
    <w:rsid w:val="00BC4116"/>
    <w:rsid w:val="00BC5BC9"/>
    <w:rsid w:val="00BD46C8"/>
    <w:rsid w:val="00BD559C"/>
    <w:rsid w:val="00BE28AA"/>
    <w:rsid w:val="00BF6E0E"/>
    <w:rsid w:val="00C01408"/>
    <w:rsid w:val="00C01A92"/>
    <w:rsid w:val="00C026C4"/>
    <w:rsid w:val="00C04CCC"/>
    <w:rsid w:val="00C057E7"/>
    <w:rsid w:val="00C06117"/>
    <w:rsid w:val="00C1094C"/>
    <w:rsid w:val="00C12238"/>
    <w:rsid w:val="00C153EA"/>
    <w:rsid w:val="00C2161E"/>
    <w:rsid w:val="00C24E9B"/>
    <w:rsid w:val="00C264B9"/>
    <w:rsid w:val="00C33838"/>
    <w:rsid w:val="00C33E1D"/>
    <w:rsid w:val="00C34136"/>
    <w:rsid w:val="00C408CA"/>
    <w:rsid w:val="00C4153D"/>
    <w:rsid w:val="00C438EB"/>
    <w:rsid w:val="00C47C5B"/>
    <w:rsid w:val="00C53C86"/>
    <w:rsid w:val="00C541C9"/>
    <w:rsid w:val="00C627F2"/>
    <w:rsid w:val="00C633AB"/>
    <w:rsid w:val="00C64943"/>
    <w:rsid w:val="00C712C2"/>
    <w:rsid w:val="00C7145E"/>
    <w:rsid w:val="00C733DF"/>
    <w:rsid w:val="00C7497F"/>
    <w:rsid w:val="00C75DF6"/>
    <w:rsid w:val="00C76F9B"/>
    <w:rsid w:val="00C84671"/>
    <w:rsid w:val="00C856A4"/>
    <w:rsid w:val="00C900F3"/>
    <w:rsid w:val="00C92459"/>
    <w:rsid w:val="00C97C68"/>
    <w:rsid w:val="00CA50E5"/>
    <w:rsid w:val="00CA50F3"/>
    <w:rsid w:val="00CA5A80"/>
    <w:rsid w:val="00CB0144"/>
    <w:rsid w:val="00CB16EC"/>
    <w:rsid w:val="00CB193A"/>
    <w:rsid w:val="00CB3248"/>
    <w:rsid w:val="00CB3FC4"/>
    <w:rsid w:val="00CB492A"/>
    <w:rsid w:val="00CB68C4"/>
    <w:rsid w:val="00CB7041"/>
    <w:rsid w:val="00CC0ACA"/>
    <w:rsid w:val="00CC23D3"/>
    <w:rsid w:val="00CC3C3B"/>
    <w:rsid w:val="00CC448A"/>
    <w:rsid w:val="00CC4D5E"/>
    <w:rsid w:val="00CC5744"/>
    <w:rsid w:val="00CD4A6B"/>
    <w:rsid w:val="00CD7FED"/>
    <w:rsid w:val="00CE278C"/>
    <w:rsid w:val="00CE5FF6"/>
    <w:rsid w:val="00CE6575"/>
    <w:rsid w:val="00CE73B1"/>
    <w:rsid w:val="00CF0E96"/>
    <w:rsid w:val="00CF1372"/>
    <w:rsid w:val="00CF293A"/>
    <w:rsid w:val="00CF77B1"/>
    <w:rsid w:val="00D004E7"/>
    <w:rsid w:val="00D052F4"/>
    <w:rsid w:val="00D12ADF"/>
    <w:rsid w:val="00D16D94"/>
    <w:rsid w:val="00D21B91"/>
    <w:rsid w:val="00D240AE"/>
    <w:rsid w:val="00D24BF0"/>
    <w:rsid w:val="00D25BC3"/>
    <w:rsid w:val="00D31090"/>
    <w:rsid w:val="00D32958"/>
    <w:rsid w:val="00D33A82"/>
    <w:rsid w:val="00D33B99"/>
    <w:rsid w:val="00D42F0A"/>
    <w:rsid w:val="00D43FB6"/>
    <w:rsid w:val="00D50964"/>
    <w:rsid w:val="00D51006"/>
    <w:rsid w:val="00D51AEF"/>
    <w:rsid w:val="00D53B5D"/>
    <w:rsid w:val="00D5608B"/>
    <w:rsid w:val="00D62B85"/>
    <w:rsid w:val="00D66012"/>
    <w:rsid w:val="00D70FA9"/>
    <w:rsid w:val="00D74862"/>
    <w:rsid w:val="00D76ECA"/>
    <w:rsid w:val="00D950EE"/>
    <w:rsid w:val="00D95F05"/>
    <w:rsid w:val="00D96836"/>
    <w:rsid w:val="00DA0C07"/>
    <w:rsid w:val="00DA21AC"/>
    <w:rsid w:val="00DA63E0"/>
    <w:rsid w:val="00DB163E"/>
    <w:rsid w:val="00DB35DB"/>
    <w:rsid w:val="00DB6ABD"/>
    <w:rsid w:val="00DB79E3"/>
    <w:rsid w:val="00DC21F5"/>
    <w:rsid w:val="00DC32D3"/>
    <w:rsid w:val="00DC38E0"/>
    <w:rsid w:val="00DD4368"/>
    <w:rsid w:val="00DE0A50"/>
    <w:rsid w:val="00DE1898"/>
    <w:rsid w:val="00DE2172"/>
    <w:rsid w:val="00DE2679"/>
    <w:rsid w:val="00DE5988"/>
    <w:rsid w:val="00DF5310"/>
    <w:rsid w:val="00DF7399"/>
    <w:rsid w:val="00E00114"/>
    <w:rsid w:val="00E00DC8"/>
    <w:rsid w:val="00E064DD"/>
    <w:rsid w:val="00E11B11"/>
    <w:rsid w:val="00E14F98"/>
    <w:rsid w:val="00E15286"/>
    <w:rsid w:val="00E20F5A"/>
    <w:rsid w:val="00E21837"/>
    <w:rsid w:val="00E24606"/>
    <w:rsid w:val="00E279B1"/>
    <w:rsid w:val="00E30916"/>
    <w:rsid w:val="00E35635"/>
    <w:rsid w:val="00E35AD6"/>
    <w:rsid w:val="00E35E91"/>
    <w:rsid w:val="00E36EA8"/>
    <w:rsid w:val="00E372B8"/>
    <w:rsid w:val="00E40370"/>
    <w:rsid w:val="00E4300D"/>
    <w:rsid w:val="00E447AD"/>
    <w:rsid w:val="00E53751"/>
    <w:rsid w:val="00E55412"/>
    <w:rsid w:val="00E56A55"/>
    <w:rsid w:val="00E5777C"/>
    <w:rsid w:val="00E57780"/>
    <w:rsid w:val="00E57B0A"/>
    <w:rsid w:val="00E57ECF"/>
    <w:rsid w:val="00E61D82"/>
    <w:rsid w:val="00E6205A"/>
    <w:rsid w:val="00E66F7F"/>
    <w:rsid w:val="00E73062"/>
    <w:rsid w:val="00E74975"/>
    <w:rsid w:val="00E7758E"/>
    <w:rsid w:val="00E862FA"/>
    <w:rsid w:val="00EA36AF"/>
    <w:rsid w:val="00EA560D"/>
    <w:rsid w:val="00EB23B5"/>
    <w:rsid w:val="00EB38BE"/>
    <w:rsid w:val="00EB4B96"/>
    <w:rsid w:val="00EB6063"/>
    <w:rsid w:val="00EC33AA"/>
    <w:rsid w:val="00ED2A42"/>
    <w:rsid w:val="00ED6B73"/>
    <w:rsid w:val="00EE3D97"/>
    <w:rsid w:val="00EE57EC"/>
    <w:rsid w:val="00EE6696"/>
    <w:rsid w:val="00EF0891"/>
    <w:rsid w:val="00EF09B3"/>
    <w:rsid w:val="00EF12E8"/>
    <w:rsid w:val="00EF33B9"/>
    <w:rsid w:val="00EF60ED"/>
    <w:rsid w:val="00EF6DBF"/>
    <w:rsid w:val="00F02F9F"/>
    <w:rsid w:val="00F04FC6"/>
    <w:rsid w:val="00F13C92"/>
    <w:rsid w:val="00F1530B"/>
    <w:rsid w:val="00F1572E"/>
    <w:rsid w:val="00F20E66"/>
    <w:rsid w:val="00F31417"/>
    <w:rsid w:val="00F377C5"/>
    <w:rsid w:val="00F42240"/>
    <w:rsid w:val="00F442DB"/>
    <w:rsid w:val="00F529FB"/>
    <w:rsid w:val="00F55A53"/>
    <w:rsid w:val="00F6673D"/>
    <w:rsid w:val="00F734EF"/>
    <w:rsid w:val="00F83F82"/>
    <w:rsid w:val="00F85510"/>
    <w:rsid w:val="00F90AFD"/>
    <w:rsid w:val="00F93F58"/>
    <w:rsid w:val="00F94447"/>
    <w:rsid w:val="00F953EF"/>
    <w:rsid w:val="00F95EA1"/>
    <w:rsid w:val="00FA0D43"/>
    <w:rsid w:val="00FA18E9"/>
    <w:rsid w:val="00FA7816"/>
    <w:rsid w:val="00FB044A"/>
    <w:rsid w:val="00FB3E2E"/>
    <w:rsid w:val="00FB47DB"/>
    <w:rsid w:val="00FB4A33"/>
    <w:rsid w:val="00FB61C2"/>
    <w:rsid w:val="00FB7E0A"/>
    <w:rsid w:val="00FC2BE6"/>
    <w:rsid w:val="00FC5B0B"/>
    <w:rsid w:val="00FD3988"/>
    <w:rsid w:val="00FD3FBD"/>
    <w:rsid w:val="00FD44F2"/>
    <w:rsid w:val="00FD5E3B"/>
    <w:rsid w:val="00FD69A9"/>
    <w:rsid w:val="00FE0362"/>
    <w:rsid w:val="00FE133B"/>
    <w:rsid w:val="00FE40FF"/>
    <w:rsid w:val="00FE4C14"/>
    <w:rsid w:val="00FF1101"/>
    <w:rsid w:val="00FF3589"/>
    <w:rsid w:val="44F77AA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F8B136"/>
  <w15:chartTrackingRefBased/>
  <w15:docId w15:val="{C75987D6-6C90-483E-B284-CC200C83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7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4CC3"/>
    <w:pPr>
      <w:tabs>
        <w:tab w:val="center" w:pos="4536"/>
        <w:tab w:val="right" w:pos="9072"/>
      </w:tabs>
    </w:pPr>
  </w:style>
  <w:style w:type="paragraph" w:styleId="Footer">
    <w:name w:val="footer"/>
    <w:basedOn w:val="Normal"/>
    <w:rsid w:val="00594CC3"/>
    <w:pPr>
      <w:tabs>
        <w:tab w:val="center" w:pos="4536"/>
        <w:tab w:val="right" w:pos="9072"/>
      </w:tabs>
    </w:pPr>
  </w:style>
  <w:style w:type="paragraph" w:customStyle="1" w:styleId="BasicParagraph">
    <w:name w:val="[Basic Paragraph]"/>
    <w:basedOn w:val="Normal"/>
    <w:rsid w:val="00594CC3"/>
    <w:pPr>
      <w:autoSpaceDE w:val="0"/>
      <w:autoSpaceDN w:val="0"/>
      <w:adjustRightInd w:val="0"/>
      <w:spacing w:line="288" w:lineRule="auto"/>
      <w:textAlignment w:val="center"/>
    </w:pPr>
    <w:rPr>
      <w:color w:val="000000"/>
      <w:lang w:val="en-US"/>
    </w:rPr>
  </w:style>
  <w:style w:type="paragraph" w:styleId="ListParagraph">
    <w:name w:val="List Paragraph"/>
    <w:basedOn w:val="Normal"/>
    <w:uiPriority w:val="34"/>
    <w:qFormat/>
    <w:rsid w:val="00F442DB"/>
    <w:pPr>
      <w:ind w:left="720"/>
    </w:pPr>
    <w:rPr>
      <w:rFonts w:ascii="Calibri" w:eastAsia="Calibri" w:hAnsi="Calibri" w:cs="Calibri"/>
      <w:sz w:val="22"/>
      <w:szCs w:val="22"/>
      <w:lang w:eastAsia="en-US"/>
    </w:rPr>
  </w:style>
  <w:style w:type="character" w:styleId="Hyperlink">
    <w:name w:val="Hyperlink"/>
    <w:rsid w:val="00692B76"/>
    <w:rPr>
      <w:color w:val="0000FF"/>
      <w:u w:val="single"/>
    </w:rPr>
  </w:style>
  <w:style w:type="character" w:styleId="CommentReference">
    <w:name w:val="annotation reference"/>
    <w:rsid w:val="0054039C"/>
    <w:rPr>
      <w:sz w:val="16"/>
      <w:szCs w:val="16"/>
    </w:rPr>
  </w:style>
  <w:style w:type="paragraph" w:styleId="CommentText">
    <w:name w:val="annotation text"/>
    <w:basedOn w:val="Normal"/>
    <w:link w:val="CommentTextChar"/>
    <w:rsid w:val="0054039C"/>
    <w:rPr>
      <w:sz w:val="20"/>
      <w:szCs w:val="20"/>
    </w:rPr>
  </w:style>
  <w:style w:type="character" w:customStyle="1" w:styleId="CommentTextChar">
    <w:name w:val="Comment Text Char"/>
    <w:basedOn w:val="DefaultParagraphFont"/>
    <w:link w:val="CommentText"/>
    <w:rsid w:val="0054039C"/>
  </w:style>
  <w:style w:type="paragraph" w:styleId="CommentSubject">
    <w:name w:val="annotation subject"/>
    <w:basedOn w:val="CommentText"/>
    <w:next w:val="CommentText"/>
    <w:link w:val="CommentSubjectChar"/>
    <w:rsid w:val="0054039C"/>
    <w:rPr>
      <w:b/>
      <w:bCs/>
    </w:rPr>
  </w:style>
  <w:style w:type="character" w:customStyle="1" w:styleId="CommentSubjectChar">
    <w:name w:val="Comment Subject Char"/>
    <w:link w:val="CommentSubject"/>
    <w:rsid w:val="0054039C"/>
    <w:rPr>
      <w:b/>
      <w:bCs/>
    </w:rPr>
  </w:style>
  <w:style w:type="paragraph" w:styleId="BalloonText">
    <w:name w:val="Balloon Text"/>
    <w:basedOn w:val="Normal"/>
    <w:link w:val="BalloonTextChar"/>
    <w:rsid w:val="0054039C"/>
    <w:rPr>
      <w:rFonts w:ascii="Tahoma" w:hAnsi="Tahoma" w:cs="Tahoma"/>
      <w:sz w:val="16"/>
      <w:szCs w:val="16"/>
    </w:rPr>
  </w:style>
  <w:style w:type="character" w:customStyle="1" w:styleId="BalloonTextChar">
    <w:name w:val="Balloon Text Char"/>
    <w:link w:val="BalloonText"/>
    <w:rsid w:val="0054039C"/>
    <w:rPr>
      <w:rFonts w:ascii="Tahoma" w:hAnsi="Tahoma" w:cs="Tahoma"/>
      <w:sz w:val="16"/>
      <w:szCs w:val="16"/>
    </w:rPr>
  </w:style>
  <w:style w:type="paragraph" w:styleId="FootnoteText">
    <w:name w:val="footnote text"/>
    <w:basedOn w:val="Normal"/>
    <w:link w:val="FootnoteTextChar"/>
    <w:rsid w:val="00F529FB"/>
    <w:rPr>
      <w:sz w:val="20"/>
      <w:szCs w:val="20"/>
    </w:rPr>
  </w:style>
  <w:style w:type="character" w:customStyle="1" w:styleId="FootnoteTextChar">
    <w:name w:val="Footnote Text Char"/>
    <w:basedOn w:val="DefaultParagraphFont"/>
    <w:link w:val="FootnoteText"/>
    <w:rsid w:val="00F529FB"/>
  </w:style>
  <w:style w:type="character" w:styleId="FootnoteReference">
    <w:name w:val="footnote reference"/>
    <w:rsid w:val="00F529FB"/>
    <w:rPr>
      <w:vertAlign w:val="superscript"/>
    </w:rPr>
  </w:style>
  <w:style w:type="character" w:styleId="Emphasis">
    <w:name w:val="Emphasis"/>
    <w:uiPriority w:val="20"/>
    <w:qFormat/>
    <w:rsid w:val="00716236"/>
    <w:rPr>
      <w:i/>
      <w:iCs/>
    </w:rPr>
  </w:style>
  <w:style w:type="paragraph" w:customStyle="1" w:styleId="Default">
    <w:name w:val="Default"/>
    <w:rsid w:val="000123C2"/>
    <w:pPr>
      <w:autoSpaceDE w:val="0"/>
      <w:autoSpaceDN w:val="0"/>
      <w:adjustRightInd w:val="0"/>
    </w:pPr>
    <w:rPr>
      <w:color w:val="000000"/>
      <w:sz w:val="24"/>
      <w:szCs w:val="24"/>
      <w:lang w:val="en-GB" w:eastAsia="en-GB"/>
    </w:rPr>
  </w:style>
  <w:style w:type="character" w:customStyle="1" w:styleId="tyhik">
    <w:name w:val="tyhik"/>
    <w:rsid w:val="000123C2"/>
  </w:style>
  <w:style w:type="table" w:styleId="TableElegant">
    <w:name w:val="Table Elegant"/>
    <w:basedOn w:val="TableNormal"/>
    <w:rsid w:val="004357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35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kMrk">
    <w:name w:val="Märk Märk"/>
    <w:basedOn w:val="Normal"/>
    <w:uiPriority w:val="99"/>
    <w:rsid w:val="0065112F"/>
    <w:pPr>
      <w:spacing w:after="160" w:line="240" w:lineRule="exact"/>
    </w:pPr>
    <w:rPr>
      <w:rFonts w:ascii="Tahoma" w:hAnsi="Tahoma" w:cs="Tahoma"/>
      <w:sz w:val="20"/>
      <w:szCs w:val="20"/>
      <w:lang w:val="en-US" w:eastAsia="en-US"/>
    </w:rPr>
  </w:style>
  <w:style w:type="character" w:styleId="UnresolvedMention">
    <w:name w:val="Unresolved Mention"/>
    <w:uiPriority w:val="99"/>
    <w:semiHidden/>
    <w:unhideWhenUsed/>
    <w:rsid w:val="00176DD1"/>
    <w:rPr>
      <w:color w:val="605E5C"/>
      <w:shd w:val="clear" w:color="auto" w:fill="E1DFDD"/>
    </w:rPr>
  </w:style>
  <w:style w:type="character" w:customStyle="1" w:styleId="fontstyle01">
    <w:name w:val="fontstyle01"/>
    <w:rsid w:val="00530F2D"/>
    <w:rPr>
      <w:rFonts w:ascii="Klavika-Light" w:hAnsi="Klavika-Light" w:hint="default"/>
      <w:b w:val="0"/>
      <w:bCs w:val="0"/>
      <w:i w:val="0"/>
      <w:iCs w:val="0"/>
      <w:color w:val="242021"/>
      <w:sz w:val="18"/>
      <w:szCs w:val="18"/>
    </w:rPr>
  </w:style>
  <w:style w:type="paragraph" w:styleId="Caption">
    <w:name w:val="caption"/>
    <w:basedOn w:val="Normal"/>
    <w:next w:val="Normal"/>
    <w:unhideWhenUsed/>
    <w:qFormat/>
    <w:rsid w:val="00E775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1475">
      <w:bodyDiv w:val="1"/>
      <w:marLeft w:val="0"/>
      <w:marRight w:val="0"/>
      <w:marTop w:val="0"/>
      <w:marBottom w:val="0"/>
      <w:divBdr>
        <w:top w:val="none" w:sz="0" w:space="0" w:color="auto"/>
        <w:left w:val="none" w:sz="0" w:space="0" w:color="auto"/>
        <w:bottom w:val="none" w:sz="0" w:space="0" w:color="auto"/>
        <w:right w:val="none" w:sz="0" w:space="0" w:color="auto"/>
      </w:divBdr>
    </w:div>
    <w:div w:id="73207552">
      <w:bodyDiv w:val="1"/>
      <w:marLeft w:val="0"/>
      <w:marRight w:val="0"/>
      <w:marTop w:val="0"/>
      <w:marBottom w:val="0"/>
      <w:divBdr>
        <w:top w:val="none" w:sz="0" w:space="0" w:color="auto"/>
        <w:left w:val="none" w:sz="0" w:space="0" w:color="auto"/>
        <w:bottom w:val="none" w:sz="0" w:space="0" w:color="auto"/>
        <w:right w:val="none" w:sz="0" w:space="0" w:color="auto"/>
      </w:divBdr>
    </w:div>
    <w:div w:id="113985207">
      <w:bodyDiv w:val="1"/>
      <w:marLeft w:val="0"/>
      <w:marRight w:val="0"/>
      <w:marTop w:val="0"/>
      <w:marBottom w:val="0"/>
      <w:divBdr>
        <w:top w:val="none" w:sz="0" w:space="0" w:color="auto"/>
        <w:left w:val="none" w:sz="0" w:space="0" w:color="auto"/>
        <w:bottom w:val="none" w:sz="0" w:space="0" w:color="auto"/>
        <w:right w:val="none" w:sz="0" w:space="0" w:color="auto"/>
      </w:divBdr>
    </w:div>
    <w:div w:id="209154484">
      <w:bodyDiv w:val="1"/>
      <w:marLeft w:val="0"/>
      <w:marRight w:val="0"/>
      <w:marTop w:val="0"/>
      <w:marBottom w:val="0"/>
      <w:divBdr>
        <w:top w:val="none" w:sz="0" w:space="0" w:color="auto"/>
        <w:left w:val="none" w:sz="0" w:space="0" w:color="auto"/>
        <w:bottom w:val="none" w:sz="0" w:space="0" w:color="auto"/>
        <w:right w:val="none" w:sz="0" w:space="0" w:color="auto"/>
      </w:divBdr>
    </w:div>
    <w:div w:id="220025828">
      <w:bodyDiv w:val="1"/>
      <w:marLeft w:val="0"/>
      <w:marRight w:val="0"/>
      <w:marTop w:val="0"/>
      <w:marBottom w:val="0"/>
      <w:divBdr>
        <w:top w:val="none" w:sz="0" w:space="0" w:color="auto"/>
        <w:left w:val="none" w:sz="0" w:space="0" w:color="auto"/>
        <w:bottom w:val="none" w:sz="0" w:space="0" w:color="auto"/>
        <w:right w:val="none" w:sz="0" w:space="0" w:color="auto"/>
      </w:divBdr>
    </w:div>
    <w:div w:id="299043573">
      <w:bodyDiv w:val="1"/>
      <w:marLeft w:val="0"/>
      <w:marRight w:val="0"/>
      <w:marTop w:val="0"/>
      <w:marBottom w:val="0"/>
      <w:divBdr>
        <w:top w:val="none" w:sz="0" w:space="0" w:color="auto"/>
        <w:left w:val="none" w:sz="0" w:space="0" w:color="auto"/>
        <w:bottom w:val="none" w:sz="0" w:space="0" w:color="auto"/>
        <w:right w:val="none" w:sz="0" w:space="0" w:color="auto"/>
      </w:divBdr>
    </w:div>
    <w:div w:id="369957752">
      <w:bodyDiv w:val="1"/>
      <w:marLeft w:val="0"/>
      <w:marRight w:val="0"/>
      <w:marTop w:val="0"/>
      <w:marBottom w:val="0"/>
      <w:divBdr>
        <w:top w:val="none" w:sz="0" w:space="0" w:color="auto"/>
        <w:left w:val="none" w:sz="0" w:space="0" w:color="auto"/>
        <w:bottom w:val="none" w:sz="0" w:space="0" w:color="auto"/>
        <w:right w:val="none" w:sz="0" w:space="0" w:color="auto"/>
      </w:divBdr>
    </w:div>
    <w:div w:id="378894780">
      <w:bodyDiv w:val="1"/>
      <w:marLeft w:val="0"/>
      <w:marRight w:val="0"/>
      <w:marTop w:val="0"/>
      <w:marBottom w:val="0"/>
      <w:divBdr>
        <w:top w:val="none" w:sz="0" w:space="0" w:color="auto"/>
        <w:left w:val="none" w:sz="0" w:space="0" w:color="auto"/>
        <w:bottom w:val="none" w:sz="0" w:space="0" w:color="auto"/>
        <w:right w:val="none" w:sz="0" w:space="0" w:color="auto"/>
      </w:divBdr>
    </w:div>
    <w:div w:id="408967329">
      <w:bodyDiv w:val="1"/>
      <w:marLeft w:val="0"/>
      <w:marRight w:val="0"/>
      <w:marTop w:val="0"/>
      <w:marBottom w:val="0"/>
      <w:divBdr>
        <w:top w:val="none" w:sz="0" w:space="0" w:color="auto"/>
        <w:left w:val="none" w:sz="0" w:space="0" w:color="auto"/>
        <w:bottom w:val="none" w:sz="0" w:space="0" w:color="auto"/>
        <w:right w:val="none" w:sz="0" w:space="0" w:color="auto"/>
      </w:divBdr>
    </w:div>
    <w:div w:id="457844817">
      <w:bodyDiv w:val="1"/>
      <w:marLeft w:val="0"/>
      <w:marRight w:val="0"/>
      <w:marTop w:val="0"/>
      <w:marBottom w:val="0"/>
      <w:divBdr>
        <w:top w:val="none" w:sz="0" w:space="0" w:color="auto"/>
        <w:left w:val="none" w:sz="0" w:space="0" w:color="auto"/>
        <w:bottom w:val="none" w:sz="0" w:space="0" w:color="auto"/>
        <w:right w:val="none" w:sz="0" w:space="0" w:color="auto"/>
      </w:divBdr>
    </w:div>
    <w:div w:id="704446946">
      <w:bodyDiv w:val="1"/>
      <w:marLeft w:val="0"/>
      <w:marRight w:val="0"/>
      <w:marTop w:val="0"/>
      <w:marBottom w:val="0"/>
      <w:divBdr>
        <w:top w:val="none" w:sz="0" w:space="0" w:color="auto"/>
        <w:left w:val="none" w:sz="0" w:space="0" w:color="auto"/>
        <w:bottom w:val="none" w:sz="0" w:space="0" w:color="auto"/>
        <w:right w:val="none" w:sz="0" w:space="0" w:color="auto"/>
      </w:divBdr>
    </w:div>
    <w:div w:id="763040303">
      <w:bodyDiv w:val="1"/>
      <w:marLeft w:val="0"/>
      <w:marRight w:val="0"/>
      <w:marTop w:val="0"/>
      <w:marBottom w:val="0"/>
      <w:divBdr>
        <w:top w:val="none" w:sz="0" w:space="0" w:color="auto"/>
        <w:left w:val="none" w:sz="0" w:space="0" w:color="auto"/>
        <w:bottom w:val="none" w:sz="0" w:space="0" w:color="auto"/>
        <w:right w:val="none" w:sz="0" w:space="0" w:color="auto"/>
      </w:divBdr>
    </w:div>
    <w:div w:id="774640535">
      <w:bodyDiv w:val="1"/>
      <w:marLeft w:val="0"/>
      <w:marRight w:val="0"/>
      <w:marTop w:val="0"/>
      <w:marBottom w:val="0"/>
      <w:divBdr>
        <w:top w:val="none" w:sz="0" w:space="0" w:color="auto"/>
        <w:left w:val="none" w:sz="0" w:space="0" w:color="auto"/>
        <w:bottom w:val="none" w:sz="0" w:space="0" w:color="auto"/>
        <w:right w:val="none" w:sz="0" w:space="0" w:color="auto"/>
      </w:divBdr>
    </w:div>
    <w:div w:id="895433245">
      <w:bodyDiv w:val="1"/>
      <w:marLeft w:val="0"/>
      <w:marRight w:val="0"/>
      <w:marTop w:val="0"/>
      <w:marBottom w:val="0"/>
      <w:divBdr>
        <w:top w:val="none" w:sz="0" w:space="0" w:color="auto"/>
        <w:left w:val="none" w:sz="0" w:space="0" w:color="auto"/>
        <w:bottom w:val="none" w:sz="0" w:space="0" w:color="auto"/>
        <w:right w:val="none" w:sz="0" w:space="0" w:color="auto"/>
      </w:divBdr>
    </w:div>
    <w:div w:id="916204370">
      <w:bodyDiv w:val="1"/>
      <w:marLeft w:val="0"/>
      <w:marRight w:val="0"/>
      <w:marTop w:val="0"/>
      <w:marBottom w:val="0"/>
      <w:divBdr>
        <w:top w:val="none" w:sz="0" w:space="0" w:color="auto"/>
        <w:left w:val="none" w:sz="0" w:space="0" w:color="auto"/>
        <w:bottom w:val="none" w:sz="0" w:space="0" w:color="auto"/>
        <w:right w:val="none" w:sz="0" w:space="0" w:color="auto"/>
      </w:divBdr>
    </w:div>
    <w:div w:id="944657788">
      <w:bodyDiv w:val="1"/>
      <w:marLeft w:val="0"/>
      <w:marRight w:val="0"/>
      <w:marTop w:val="0"/>
      <w:marBottom w:val="0"/>
      <w:divBdr>
        <w:top w:val="none" w:sz="0" w:space="0" w:color="auto"/>
        <w:left w:val="none" w:sz="0" w:space="0" w:color="auto"/>
        <w:bottom w:val="none" w:sz="0" w:space="0" w:color="auto"/>
        <w:right w:val="none" w:sz="0" w:space="0" w:color="auto"/>
      </w:divBdr>
    </w:div>
    <w:div w:id="1005590263">
      <w:bodyDiv w:val="1"/>
      <w:marLeft w:val="0"/>
      <w:marRight w:val="0"/>
      <w:marTop w:val="0"/>
      <w:marBottom w:val="0"/>
      <w:divBdr>
        <w:top w:val="none" w:sz="0" w:space="0" w:color="auto"/>
        <w:left w:val="none" w:sz="0" w:space="0" w:color="auto"/>
        <w:bottom w:val="none" w:sz="0" w:space="0" w:color="auto"/>
        <w:right w:val="none" w:sz="0" w:space="0" w:color="auto"/>
      </w:divBdr>
    </w:div>
    <w:div w:id="1032878518">
      <w:bodyDiv w:val="1"/>
      <w:marLeft w:val="0"/>
      <w:marRight w:val="0"/>
      <w:marTop w:val="0"/>
      <w:marBottom w:val="0"/>
      <w:divBdr>
        <w:top w:val="none" w:sz="0" w:space="0" w:color="auto"/>
        <w:left w:val="none" w:sz="0" w:space="0" w:color="auto"/>
        <w:bottom w:val="none" w:sz="0" w:space="0" w:color="auto"/>
        <w:right w:val="none" w:sz="0" w:space="0" w:color="auto"/>
      </w:divBdr>
    </w:div>
    <w:div w:id="1066800389">
      <w:bodyDiv w:val="1"/>
      <w:marLeft w:val="0"/>
      <w:marRight w:val="0"/>
      <w:marTop w:val="0"/>
      <w:marBottom w:val="0"/>
      <w:divBdr>
        <w:top w:val="none" w:sz="0" w:space="0" w:color="auto"/>
        <w:left w:val="none" w:sz="0" w:space="0" w:color="auto"/>
        <w:bottom w:val="none" w:sz="0" w:space="0" w:color="auto"/>
        <w:right w:val="none" w:sz="0" w:space="0" w:color="auto"/>
      </w:divBdr>
    </w:div>
    <w:div w:id="1093474542">
      <w:bodyDiv w:val="1"/>
      <w:marLeft w:val="0"/>
      <w:marRight w:val="0"/>
      <w:marTop w:val="0"/>
      <w:marBottom w:val="0"/>
      <w:divBdr>
        <w:top w:val="none" w:sz="0" w:space="0" w:color="auto"/>
        <w:left w:val="none" w:sz="0" w:space="0" w:color="auto"/>
        <w:bottom w:val="none" w:sz="0" w:space="0" w:color="auto"/>
        <w:right w:val="none" w:sz="0" w:space="0" w:color="auto"/>
      </w:divBdr>
    </w:div>
    <w:div w:id="1103527390">
      <w:bodyDiv w:val="1"/>
      <w:marLeft w:val="0"/>
      <w:marRight w:val="0"/>
      <w:marTop w:val="0"/>
      <w:marBottom w:val="0"/>
      <w:divBdr>
        <w:top w:val="none" w:sz="0" w:space="0" w:color="auto"/>
        <w:left w:val="none" w:sz="0" w:space="0" w:color="auto"/>
        <w:bottom w:val="none" w:sz="0" w:space="0" w:color="auto"/>
        <w:right w:val="none" w:sz="0" w:space="0" w:color="auto"/>
      </w:divBdr>
    </w:div>
    <w:div w:id="1243418267">
      <w:bodyDiv w:val="1"/>
      <w:marLeft w:val="0"/>
      <w:marRight w:val="0"/>
      <w:marTop w:val="0"/>
      <w:marBottom w:val="0"/>
      <w:divBdr>
        <w:top w:val="none" w:sz="0" w:space="0" w:color="auto"/>
        <w:left w:val="none" w:sz="0" w:space="0" w:color="auto"/>
        <w:bottom w:val="none" w:sz="0" w:space="0" w:color="auto"/>
        <w:right w:val="none" w:sz="0" w:space="0" w:color="auto"/>
      </w:divBdr>
    </w:div>
    <w:div w:id="1254050904">
      <w:bodyDiv w:val="1"/>
      <w:marLeft w:val="0"/>
      <w:marRight w:val="0"/>
      <w:marTop w:val="0"/>
      <w:marBottom w:val="0"/>
      <w:divBdr>
        <w:top w:val="none" w:sz="0" w:space="0" w:color="auto"/>
        <w:left w:val="none" w:sz="0" w:space="0" w:color="auto"/>
        <w:bottom w:val="none" w:sz="0" w:space="0" w:color="auto"/>
        <w:right w:val="none" w:sz="0" w:space="0" w:color="auto"/>
      </w:divBdr>
    </w:div>
    <w:div w:id="1334182566">
      <w:bodyDiv w:val="1"/>
      <w:marLeft w:val="0"/>
      <w:marRight w:val="0"/>
      <w:marTop w:val="0"/>
      <w:marBottom w:val="0"/>
      <w:divBdr>
        <w:top w:val="none" w:sz="0" w:space="0" w:color="auto"/>
        <w:left w:val="none" w:sz="0" w:space="0" w:color="auto"/>
        <w:bottom w:val="none" w:sz="0" w:space="0" w:color="auto"/>
        <w:right w:val="none" w:sz="0" w:space="0" w:color="auto"/>
      </w:divBdr>
    </w:div>
    <w:div w:id="1449667903">
      <w:bodyDiv w:val="1"/>
      <w:marLeft w:val="0"/>
      <w:marRight w:val="0"/>
      <w:marTop w:val="0"/>
      <w:marBottom w:val="0"/>
      <w:divBdr>
        <w:top w:val="none" w:sz="0" w:space="0" w:color="auto"/>
        <w:left w:val="none" w:sz="0" w:space="0" w:color="auto"/>
        <w:bottom w:val="none" w:sz="0" w:space="0" w:color="auto"/>
        <w:right w:val="none" w:sz="0" w:space="0" w:color="auto"/>
      </w:divBdr>
    </w:div>
    <w:div w:id="1461804647">
      <w:bodyDiv w:val="1"/>
      <w:marLeft w:val="0"/>
      <w:marRight w:val="0"/>
      <w:marTop w:val="0"/>
      <w:marBottom w:val="0"/>
      <w:divBdr>
        <w:top w:val="none" w:sz="0" w:space="0" w:color="auto"/>
        <w:left w:val="none" w:sz="0" w:space="0" w:color="auto"/>
        <w:bottom w:val="none" w:sz="0" w:space="0" w:color="auto"/>
        <w:right w:val="none" w:sz="0" w:space="0" w:color="auto"/>
      </w:divBdr>
    </w:div>
    <w:div w:id="1483737812">
      <w:bodyDiv w:val="1"/>
      <w:marLeft w:val="0"/>
      <w:marRight w:val="0"/>
      <w:marTop w:val="0"/>
      <w:marBottom w:val="0"/>
      <w:divBdr>
        <w:top w:val="none" w:sz="0" w:space="0" w:color="auto"/>
        <w:left w:val="none" w:sz="0" w:space="0" w:color="auto"/>
        <w:bottom w:val="none" w:sz="0" w:space="0" w:color="auto"/>
        <w:right w:val="none" w:sz="0" w:space="0" w:color="auto"/>
      </w:divBdr>
    </w:div>
    <w:div w:id="1524785068">
      <w:bodyDiv w:val="1"/>
      <w:marLeft w:val="0"/>
      <w:marRight w:val="0"/>
      <w:marTop w:val="0"/>
      <w:marBottom w:val="0"/>
      <w:divBdr>
        <w:top w:val="none" w:sz="0" w:space="0" w:color="auto"/>
        <w:left w:val="none" w:sz="0" w:space="0" w:color="auto"/>
        <w:bottom w:val="none" w:sz="0" w:space="0" w:color="auto"/>
        <w:right w:val="none" w:sz="0" w:space="0" w:color="auto"/>
      </w:divBdr>
    </w:div>
    <w:div w:id="1600674002">
      <w:bodyDiv w:val="1"/>
      <w:marLeft w:val="0"/>
      <w:marRight w:val="0"/>
      <w:marTop w:val="0"/>
      <w:marBottom w:val="0"/>
      <w:divBdr>
        <w:top w:val="none" w:sz="0" w:space="0" w:color="auto"/>
        <w:left w:val="none" w:sz="0" w:space="0" w:color="auto"/>
        <w:bottom w:val="none" w:sz="0" w:space="0" w:color="auto"/>
        <w:right w:val="none" w:sz="0" w:space="0" w:color="auto"/>
      </w:divBdr>
    </w:div>
    <w:div w:id="1605649474">
      <w:bodyDiv w:val="1"/>
      <w:marLeft w:val="0"/>
      <w:marRight w:val="0"/>
      <w:marTop w:val="0"/>
      <w:marBottom w:val="0"/>
      <w:divBdr>
        <w:top w:val="none" w:sz="0" w:space="0" w:color="auto"/>
        <w:left w:val="none" w:sz="0" w:space="0" w:color="auto"/>
        <w:bottom w:val="none" w:sz="0" w:space="0" w:color="auto"/>
        <w:right w:val="none" w:sz="0" w:space="0" w:color="auto"/>
      </w:divBdr>
      <w:divsChild>
        <w:div w:id="106974242">
          <w:marLeft w:val="0"/>
          <w:marRight w:val="0"/>
          <w:marTop w:val="0"/>
          <w:marBottom w:val="0"/>
          <w:divBdr>
            <w:top w:val="none" w:sz="0" w:space="0" w:color="auto"/>
            <w:left w:val="none" w:sz="0" w:space="0" w:color="auto"/>
            <w:bottom w:val="none" w:sz="0" w:space="0" w:color="auto"/>
            <w:right w:val="none" w:sz="0" w:space="0" w:color="auto"/>
          </w:divBdr>
        </w:div>
        <w:div w:id="234125854">
          <w:marLeft w:val="0"/>
          <w:marRight w:val="0"/>
          <w:marTop w:val="0"/>
          <w:marBottom w:val="0"/>
          <w:divBdr>
            <w:top w:val="none" w:sz="0" w:space="0" w:color="auto"/>
            <w:left w:val="none" w:sz="0" w:space="0" w:color="auto"/>
            <w:bottom w:val="none" w:sz="0" w:space="0" w:color="auto"/>
            <w:right w:val="none" w:sz="0" w:space="0" w:color="auto"/>
          </w:divBdr>
        </w:div>
        <w:div w:id="387218834">
          <w:marLeft w:val="0"/>
          <w:marRight w:val="0"/>
          <w:marTop w:val="0"/>
          <w:marBottom w:val="0"/>
          <w:divBdr>
            <w:top w:val="none" w:sz="0" w:space="0" w:color="auto"/>
            <w:left w:val="none" w:sz="0" w:space="0" w:color="auto"/>
            <w:bottom w:val="none" w:sz="0" w:space="0" w:color="auto"/>
            <w:right w:val="none" w:sz="0" w:space="0" w:color="auto"/>
          </w:divBdr>
        </w:div>
        <w:div w:id="403187909">
          <w:marLeft w:val="0"/>
          <w:marRight w:val="0"/>
          <w:marTop w:val="0"/>
          <w:marBottom w:val="0"/>
          <w:divBdr>
            <w:top w:val="none" w:sz="0" w:space="0" w:color="auto"/>
            <w:left w:val="none" w:sz="0" w:space="0" w:color="auto"/>
            <w:bottom w:val="none" w:sz="0" w:space="0" w:color="auto"/>
            <w:right w:val="none" w:sz="0" w:space="0" w:color="auto"/>
          </w:divBdr>
        </w:div>
        <w:div w:id="456341782">
          <w:marLeft w:val="0"/>
          <w:marRight w:val="0"/>
          <w:marTop w:val="0"/>
          <w:marBottom w:val="0"/>
          <w:divBdr>
            <w:top w:val="none" w:sz="0" w:space="0" w:color="auto"/>
            <w:left w:val="none" w:sz="0" w:space="0" w:color="auto"/>
            <w:bottom w:val="none" w:sz="0" w:space="0" w:color="auto"/>
            <w:right w:val="none" w:sz="0" w:space="0" w:color="auto"/>
          </w:divBdr>
        </w:div>
        <w:div w:id="692268977">
          <w:marLeft w:val="0"/>
          <w:marRight w:val="0"/>
          <w:marTop w:val="0"/>
          <w:marBottom w:val="0"/>
          <w:divBdr>
            <w:top w:val="none" w:sz="0" w:space="0" w:color="auto"/>
            <w:left w:val="none" w:sz="0" w:space="0" w:color="auto"/>
            <w:bottom w:val="none" w:sz="0" w:space="0" w:color="auto"/>
            <w:right w:val="none" w:sz="0" w:space="0" w:color="auto"/>
          </w:divBdr>
        </w:div>
        <w:div w:id="743531688">
          <w:marLeft w:val="0"/>
          <w:marRight w:val="0"/>
          <w:marTop w:val="0"/>
          <w:marBottom w:val="0"/>
          <w:divBdr>
            <w:top w:val="none" w:sz="0" w:space="0" w:color="auto"/>
            <w:left w:val="none" w:sz="0" w:space="0" w:color="auto"/>
            <w:bottom w:val="none" w:sz="0" w:space="0" w:color="auto"/>
            <w:right w:val="none" w:sz="0" w:space="0" w:color="auto"/>
          </w:divBdr>
        </w:div>
        <w:div w:id="819349960">
          <w:marLeft w:val="0"/>
          <w:marRight w:val="0"/>
          <w:marTop w:val="0"/>
          <w:marBottom w:val="0"/>
          <w:divBdr>
            <w:top w:val="none" w:sz="0" w:space="0" w:color="auto"/>
            <w:left w:val="none" w:sz="0" w:space="0" w:color="auto"/>
            <w:bottom w:val="none" w:sz="0" w:space="0" w:color="auto"/>
            <w:right w:val="none" w:sz="0" w:space="0" w:color="auto"/>
          </w:divBdr>
        </w:div>
        <w:div w:id="1072309420">
          <w:marLeft w:val="0"/>
          <w:marRight w:val="0"/>
          <w:marTop w:val="0"/>
          <w:marBottom w:val="0"/>
          <w:divBdr>
            <w:top w:val="none" w:sz="0" w:space="0" w:color="auto"/>
            <w:left w:val="none" w:sz="0" w:space="0" w:color="auto"/>
            <w:bottom w:val="none" w:sz="0" w:space="0" w:color="auto"/>
            <w:right w:val="none" w:sz="0" w:space="0" w:color="auto"/>
          </w:divBdr>
        </w:div>
        <w:div w:id="1287810065">
          <w:marLeft w:val="0"/>
          <w:marRight w:val="0"/>
          <w:marTop w:val="0"/>
          <w:marBottom w:val="0"/>
          <w:divBdr>
            <w:top w:val="none" w:sz="0" w:space="0" w:color="auto"/>
            <w:left w:val="none" w:sz="0" w:space="0" w:color="auto"/>
            <w:bottom w:val="none" w:sz="0" w:space="0" w:color="auto"/>
            <w:right w:val="none" w:sz="0" w:space="0" w:color="auto"/>
          </w:divBdr>
        </w:div>
        <w:div w:id="1288469393">
          <w:marLeft w:val="0"/>
          <w:marRight w:val="0"/>
          <w:marTop w:val="0"/>
          <w:marBottom w:val="0"/>
          <w:divBdr>
            <w:top w:val="none" w:sz="0" w:space="0" w:color="auto"/>
            <w:left w:val="none" w:sz="0" w:space="0" w:color="auto"/>
            <w:bottom w:val="none" w:sz="0" w:space="0" w:color="auto"/>
            <w:right w:val="none" w:sz="0" w:space="0" w:color="auto"/>
          </w:divBdr>
        </w:div>
        <w:div w:id="1533422597">
          <w:marLeft w:val="0"/>
          <w:marRight w:val="0"/>
          <w:marTop w:val="0"/>
          <w:marBottom w:val="0"/>
          <w:divBdr>
            <w:top w:val="none" w:sz="0" w:space="0" w:color="auto"/>
            <w:left w:val="none" w:sz="0" w:space="0" w:color="auto"/>
            <w:bottom w:val="none" w:sz="0" w:space="0" w:color="auto"/>
            <w:right w:val="none" w:sz="0" w:space="0" w:color="auto"/>
          </w:divBdr>
        </w:div>
        <w:div w:id="1533810400">
          <w:marLeft w:val="0"/>
          <w:marRight w:val="0"/>
          <w:marTop w:val="0"/>
          <w:marBottom w:val="0"/>
          <w:divBdr>
            <w:top w:val="none" w:sz="0" w:space="0" w:color="auto"/>
            <w:left w:val="none" w:sz="0" w:space="0" w:color="auto"/>
            <w:bottom w:val="none" w:sz="0" w:space="0" w:color="auto"/>
            <w:right w:val="none" w:sz="0" w:space="0" w:color="auto"/>
          </w:divBdr>
        </w:div>
        <w:div w:id="1782266219">
          <w:marLeft w:val="0"/>
          <w:marRight w:val="0"/>
          <w:marTop w:val="0"/>
          <w:marBottom w:val="0"/>
          <w:divBdr>
            <w:top w:val="none" w:sz="0" w:space="0" w:color="auto"/>
            <w:left w:val="none" w:sz="0" w:space="0" w:color="auto"/>
            <w:bottom w:val="none" w:sz="0" w:space="0" w:color="auto"/>
            <w:right w:val="none" w:sz="0" w:space="0" w:color="auto"/>
          </w:divBdr>
        </w:div>
        <w:div w:id="1838379824">
          <w:marLeft w:val="0"/>
          <w:marRight w:val="0"/>
          <w:marTop w:val="0"/>
          <w:marBottom w:val="0"/>
          <w:divBdr>
            <w:top w:val="none" w:sz="0" w:space="0" w:color="auto"/>
            <w:left w:val="none" w:sz="0" w:space="0" w:color="auto"/>
            <w:bottom w:val="none" w:sz="0" w:space="0" w:color="auto"/>
            <w:right w:val="none" w:sz="0" w:space="0" w:color="auto"/>
          </w:divBdr>
        </w:div>
      </w:divsChild>
    </w:div>
    <w:div w:id="1696270888">
      <w:bodyDiv w:val="1"/>
      <w:marLeft w:val="0"/>
      <w:marRight w:val="0"/>
      <w:marTop w:val="0"/>
      <w:marBottom w:val="0"/>
      <w:divBdr>
        <w:top w:val="none" w:sz="0" w:space="0" w:color="auto"/>
        <w:left w:val="none" w:sz="0" w:space="0" w:color="auto"/>
        <w:bottom w:val="none" w:sz="0" w:space="0" w:color="auto"/>
        <w:right w:val="none" w:sz="0" w:space="0" w:color="auto"/>
      </w:divBdr>
    </w:div>
    <w:div w:id="1796364014">
      <w:bodyDiv w:val="1"/>
      <w:marLeft w:val="0"/>
      <w:marRight w:val="0"/>
      <w:marTop w:val="0"/>
      <w:marBottom w:val="0"/>
      <w:divBdr>
        <w:top w:val="none" w:sz="0" w:space="0" w:color="auto"/>
        <w:left w:val="none" w:sz="0" w:space="0" w:color="auto"/>
        <w:bottom w:val="none" w:sz="0" w:space="0" w:color="auto"/>
        <w:right w:val="none" w:sz="0" w:space="0" w:color="auto"/>
      </w:divBdr>
    </w:div>
    <w:div w:id="1896890769">
      <w:bodyDiv w:val="1"/>
      <w:marLeft w:val="0"/>
      <w:marRight w:val="0"/>
      <w:marTop w:val="0"/>
      <w:marBottom w:val="0"/>
      <w:divBdr>
        <w:top w:val="none" w:sz="0" w:space="0" w:color="auto"/>
        <w:left w:val="none" w:sz="0" w:space="0" w:color="auto"/>
        <w:bottom w:val="none" w:sz="0" w:space="0" w:color="auto"/>
        <w:right w:val="none" w:sz="0" w:space="0" w:color="auto"/>
      </w:divBdr>
    </w:div>
    <w:div w:id="1910115682">
      <w:bodyDiv w:val="1"/>
      <w:marLeft w:val="0"/>
      <w:marRight w:val="0"/>
      <w:marTop w:val="0"/>
      <w:marBottom w:val="0"/>
      <w:divBdr>
        <w:top w:val="none" w:sz="0" w:space="0" w:color="auto"/>
        <w:left w:val="none" w:sz="0" w:space="0" w:color="auto"/>
        <w:bottom w:val="none" w:sz="0" w:space="0" w:color="auto"/>
        <w:right w:val="none" w:sz="0" w:space="0" w:color="auto"/>
      </w:divBdr>
    </w:div>
    <w:div w:id="1932349123">
      <w:bodyDiv w:val="1"/>
      <w:marLeft w:val="0"/>
      <w:marRight w:val="0"/>
      <w:marTop w:val="0"/>
      <w:marBottom w:val="0"/>
      <w:divBdr>
        <w:top w:val="none" w:sz="0" w:space="0" w:color="auto"/>
        <w:left w:val="none" w:sz="0" w:space="0" w:color="auto"/>
        <w:bottom w:val="none" w:sz="0" w:space="0" w:color="auto"/>
        <w:right w:val="none" w:sz="0" w:space="0" w:color="auto"/>
      </w:divBdr>
    </w:div>
    <w:div w:id="1969243836">
      <w:bodyDiv w:val="1"/>
      <w:marLeft w:val="0"/>
      <w:marRight w:val="0"/>
      <w:marTop w:val="0"/>
      <w:marBottom w:val="0"/>
      <w:divBdr>
        <w:top w:val="none" w:sz="0" w:space="0" w:color="auto"/>
        <w:left w:val="none" w:sz="0" w:space="0" w:color="auto"/>
        <w:bottom w:val="none" w:sz="0" w:space="0" w:color="auto"/>
        <w:right w:val="none" w:sz="0" w:space="0" w:color="auto"/>
      </w:divBdr>
      <w:divsChild>
        <w:div w:id="299581730">
          <w:marLeft w:val="0"/>
          <w:marRight w:val="0"/>
          <w:marTop w:val="0"/>
          <w:marBottom w:val="0"/>
          <w:divBdr>
            <w:top w:val="none" w:sz="0" w:space="0" w:color="auto"/>
            <w:left w:val="none" w:sz="0" w:space="0" w:color="auto"/>
            <w:bottom w:val="none" w:sz="0" w:space="0" w:color="auto"/>
            <w:right w:val="none" w:sz="0" w:space="0" w:color="auto"/>
          </w:divBdr>
        </w:div>
      </w:divsChild>
    </w:div>
    <w:div w:id="2006780287">
      <w:bodyDiv w:val="1"/>
      <w:marLeft w:val="0"/>
      <w:marRight w:val="0"/>
      <w:marTop w:val="0"/>
      <w:marBottom w:val="0"/>
      <w:divBdr>
        <w:top w:val="none" w:sz="0" w:space="0" w:color="auto"/>
        <w:left w:val="none" w:sz="0" w:space="0" w:color="auto"/>
        <w:bottom w:val="none" w:sz="0" w:space="0" w:color="auto"/>
        <w:right w:val="none" w:sz="0" w:space="0" w:color="auto"/>
      </w:divBdr>
    </w:div>
    <w:div w:id="2081170857">
      <w:bodyDiv w:val="1"/>
      <w:marLeft w:val="0"/>
      <w:marRight w:val="0"/>
      <w:marTop w:val="0"/>
      <w:marBottom w:val="0"/>
      <w:divBdr>
        <w:top w:val="none" w:sz="0" w:space="0" w:color="auto"/>
        <w:left w:val="none" w:sz="0" w:space="0" w:color="auto"/>
        <w:bottom w:val="none" w:sz="0" w:space="0" w:color="auto"/>
        <w:right w:val="none" w:sz="0" w:space="0" w:color="auto"/>
      </w:divBdr>
    </w:div>
    <w:div w:id="2086493796">
      <w:bodyDiv w:val="1"/>
      <w:marLeft w:val="0"/>
      <w:marRight w:val="0"/>
      <w:marTop w:val="0"/>
      <w:marBottom w:val="0"/>
      <w:divBdr>
        <w:top w:val="none" w:sz="0" w:space="0" w:color="auto"/>
        <w:left w:val="none" w:sz="0" w:space="0" w:color="auto"/>
        <w:bottom w:val="none" w:sz="0" w:space="0" w:color="auto"/>
        <w:right w:val="none" w:sz="0" w:space="0" w:color="auto"/>
      </w:divBdr>
    </w:div>
    <w:div w:id="21003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en.Tammerand@elering.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EEED9DFD0A848A0DBFE307640A371" ma:contentTypeVersion="15" ma:contentTypeDescription="Create a new document." ma:contentTypeScope="" ma:versionID="8fc2c5e51c4f70698c509000df34c9c3">
  <xsd:schema xmlns:xsd="http://www.w3.org/2001/XMLSchema" xmlns:xs="http://www.w3.org/2001/XMLSchema" xmlns:p="http://schemas.microsoft.com/office/2006/metadata/properties" xmlns:ns3="c61a3abe-e66e-4f78-add0-f96f757a9caf" xmlns:ns4="4cf3ee12-b6c9-429c-aa45-57ef5ea93a2d" targetNamespace="http://schemas.microsoft.com/office/2006/metadata/properties" ma:root="true" ma:fieldsID="61ac8e6551bb8d8b5ad3745467f9c975" ns3:_="" ns4:_="">
    <xsd:import namespace="c61a3abe-e66e-4f78-add0-f96f757a9caf"/>
    <xsd:import namespace="4cf3ee12-b6c9-429c-aa45-57ef5ea93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3abe-e66e-4f78-add0-f96f757a9c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3ee12-b6c9-429c-aa45-57ef5ea93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cf3ee12-b6c9-429c-aa45-57ef5ea93a2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A59F4-06A2-42CE-90C9-BEB450577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3abe-e66e-4f78-add0-f96f757a9caf"/>
    <ds:schemaRef ds:uri="4cf3ee12-b6c9-429c-aa45-57ef5ea9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31255-38A5-4BE2-95CC-9447ABD67050}">
  <ds:schemaRefs>
    <ds:schemaRef ds:uri="http://schemas.microsoft.com/office/2006/metadata/properties"/>
    <ds:schemaRef ds:uri="http://schemas.microsoft.com/office/infopath/2007/PartnerControls"/>
    <ds:schemaRef ds:uri="4cf3ee12-b6c9-429c-aa45-57ef5ea93a2d"/>
  </ds:schemaRefs>
</ds:datastoreItem>
</file>

<file path=customXml/itemProps3.xml><?xml version="1.0" encoding="utf-8"?>
<ds:datastoreItem xmlns:ds="http://schemas.openxmlformats.org/officeDocument/2006/customXml" ds:itemID="{BDFF4200-053B-48A3-8920-E7F304BC700C}">
  <ds:schemaRefs>
    <ds:schemaRef ds:uri="http://schemas.openxmlformats.org/officeDocument/2006/bibliography"/>
  </ds:schemaRefs>
</ds:datastoreItem>
</file>

<file path=customXml/itemProps4.xml><?xml version="1.0" encoding="utf-8"?>
<ds:datastoreItem xmlns:ds="http://schemas.openxmlformats.org/officeDocument/2006/customXml" ds:itemID="{FEEB9AF8-AD96-4529-BA77-EDC7A3BF0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389</Words>
  <Characters>2257</Characters>
  <Application>Microsoft Office Word</Application>
  <DocSecurity>0</DocSecurity>
  <Lines>18</Lines>
  <Paragraphs>5</Paragraphs>
  <ScaleCrop>false</ScaleCrop>
  <Company>VELVET OÜ</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Kristen Tammerand</cp:lastModifiedBy>
  <cp:revision>15</cp:revision>
  <cp:lastPrinted>2023-02-23T11:41:00Z</cp:lastPrinted>
  <dcterms:created xsi:type="dcterms:W3CDTF">2024-11-11T14:20:00Z</dcterms:created>
  <dcterms:modified xsi:type="dcterms:W3CDTF">2024-11-14T11:02:00Z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0x010100A07EEED9DFD0A848A0DBFE307640A371</vt:lpwstr>
  </property>
</Properties>
</file>